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97B92">
      <w:pPr>
        <w:pStyle w:val="Tijeloteksta"/>
        <w:spacing w:before="85" w:line="360" w:lineRule="auto"/>
        <w:ind w:right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14141"/>
          <w:spacing w:val="-2"/>
        </w:rPr>
        <w:t xml:space="preserve">Na</w:t>
      </w:r>
      <w:r>
        <w:rPr>
          <w:rFonts w:ascii="Times New Roman" w:hAnsi="Times New Roman" w:cs="Times New Roman"/>
          <w:color w:val="414141"/>
          <w:spacing w:val="-5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 xml:space="preserve">temelju članka</w:t>
      </w:r>
      <w:r>
        <w:rPr>
          <w:rFonts w:ascii="Times New Roman" w:hAnsi="Times New Roman" w:cs="Times New Roman"/>
          <w:color w:val="414141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 xml:space="preserve">84.</w:t>
      </w:r>
      <w:r>
        <w:rPr>
          <w:rFonts w:ascii="Times New Roman" w:hAnsi="Times New Roman" w:cs="Times New Roman"/>
          <w:color w:val="414141"/>
          <w:spacing w:val="8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 xml:space="preserve">Zakona</w:t>
      </w:r>
      <w:r>
        <w:rPr>
          <w:rFonts w:ascii="Times New Roman" w:hAnsi="Times New Roman" w:cs="Times New Roman"/>
          <w:color w:val="414141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 xml:space="preserve">o odgoju</w:t>
      </w:r>
      <w:r>
        <w:rPr>
          <w:rFonts w:ascii="Times New Roman" w:hAnsi="Times New Roman" w:cs="Times New Roman"/>
          <w:color w:val="414141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 xml:space="preserve">i obrazovanju</w:t>
      </w:r>
      <w:r>
        <w:rPr>
          <w:rFonts w:ascii="Times New Roman" w:hAnsi="Times New Roman" w:cs="Times New Roman"/>
          <w:color w:val="414141"/>
          <w:spacing w:val="16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 xml:space="preserve">u</w:t>
      </w:r>
      <w:r>
        <w:rPr>
          <w:rFonts w:ascii="Times New Roman" w:hAnsi="Times New Roman" w:cs="Times New Roman"/>
          <w:color w:val="414141"/>
          <w:spacing w:val="-5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 xml:space="preserve">osnovnoj</w:t>
      </w:r>
      <w:r>
        <w:rPr>
          <w:rFonts w:ascii="Times New Roman" w:hAnsi="Times New Roman" w:cs="Times New Roman"/>
          <w:color w:val="414141"/>
          <w:spacing w:val="17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 xml:space="preserve">i srednjoj</w:t>
      </w:r>
      <w:r>
        <w:rPr>
          <w:rFonts w:ascii="Times New Roman" w:hAnsi="Times New Roman" w:cs="Times New Roman"/>
          <w:color w:val="414141"/>
          <w:spacing w:val="12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 xml:space="preserve">školi</w:t>
      </w:r>
      <w:r>
        <w:rPr>
          <w:rFonts w:ascii="Times New Roman" w:hAnsi="Times New Roman" w:cs="Times New Roman"/>
          <w:color w:val="414141"/>
          <w:spacing w:val="8"/>
        </w:rPr>
        <w:t xml:space="preserve"> </w:t>
      </w:r>
      <w:r>
        <w:rPr>
          <w:rFonts w:ascii="Times New Roman" w:hAnsi="Times New Roman" w:cs="Times New Roman"/>
        </w:rPr>
        <w:t xml:space="preserve">(NN </w:t>
      </w:r>
      <w:r>
        <w:rPr/>
        <w:fldChar w:fldCharType="begin"/>
      </w:r>
      <w:r>
        <w:rPr/>
        <w:instrText xml:space="preserve">HYPERLINK "https://www.zakon.hr/cms.htm?id=66"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87/08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"https://www.zakon.hr/cms.htm?id=67"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86/09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"https://www.zakon.hr/cms.htm?id=68"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92/10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"https://www.zakon.hr/cms.htm?id=69"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105/10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"https://www.zakon.hr/cms.htm?id=70"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90/11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"https://www.zakon.hr/cms.htm?id=71"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5/12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"https://www.zakon.hr/cms.htm?id=72"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16/12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"https://www.zakon.hr/cms.htm?id=73"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86/12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"https://www.zakon.hr/cms.htm?id=182"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126/12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"https://www.zakon.hr/cms.htm?id=480"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94/13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"https://www.zakon.hr/cms.htm?id=1671"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152/14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"https://www.zakon.hr/cms.htm?id=17751"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07/17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"https://www.zakon.hr/cms.htm?id=31279"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68/18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"https://www.zakon.hr/cms.htm?id=40815"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98/19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"https://www.zakon.hr/cms.htm?id=44620"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64/20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"https://www.zakon.hr/cms.htm?id=55120"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151/22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"https://www.zakon.hr/cms.htm?id=59863"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155/23</w:t>
      </w:r>
      <w:r>
        <w:rPr/>
        <w:fldChar w:fldCharType="end"/>
      </w:r>
      <w:r>
        <w:rPr>
          <w:rFonts w:ascii="Times New Roman" w:hAnsi="Times New Roman" w:cs="Times New Roman"/>
        </w:rPr>
        <w:t xml:space="preserve">, </w:t>
      </w:r>
      <w:r>
        <w:rPr/>
        <w:fldChar w:fldCharType="begin"/>
      </w:r>
      <w:r>
        <w:rPr/>
        <w:instrText xml:space="preserve">HYPERLINK "https://www.zakon.hr/cms.htm?id=59089"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color w:val="auto"/>
        </w:rPr>
        <w:t xml:space="preserve">156/23</w:t>
      </w:r>
      <w:r>
        <w:rPr/>
        <w:fldChar w:fldCharType="end"/>
      </w:r>
      <w:r>
        <w:rPr>
          <w:rFonts w:ascii="Times New Roman" w:hAnsi="Times New Roman" w:cs="Times New Roman"/>
          <w:color w:val="414141"/>
        </w:rPr>
        <w:t xml:space="preserve">)</w:t>
      </w:r>
      <w:r>
        <w:rPr>
          <w:rFonts w:ascii="Times New Roman" w:hAnsi="Times New Roman" w:cs="Times New Roman"/>
          <w:color w:val="414141"/>
          <w:spacing w:val="67"/>
        </w:rPr>
        <w:t xml:space="preserve"> </w:t>
      </w:r>
      <w:r>
        <w:rPr>
          <w:rFonts w:ascii="Times New Roman" w:hAnsi="Times New Roman" w:cs="Times New Roman"/>
          <w:color w:val="414141"/>
        </w:rPr>
        <w:t xml:space="preserve">te</w:t>
      </w:r>
      <w:r>
        <w:rPr>
          <w:rFonts w:ascii="Times New Roman" w:hAnsi="Times New Roman" w:cs="Times New Roman"/>
          <w:color w:val="414141"/>
          <w:spacing w:val="40"/>
        </w:rPr>
        <w:t xml:space="preserve"> </w:t>
      </w:r>
      <w:r>
        <w:rPr>
          <w:rFonts w:ascii="Times New Roman" w:hAnsi="Times New Roman" w:cs="Times New Roman"/>
          <w:color w:val="1A1A1A"/>
        </w:rPr>
        <w:t xml:space="preserve">članka</w:t>
      </w:r>
      <w:r>
        <w:rPr>
          <w:rFonts w:ascii="Times New Roman" w:hAnsi="Times New Roman" w:cs="Times New Roman"/>
          <w:color w:val="1A1A1A"/>
          <w:spacing w:val="40"/>
        </w:rPr>
        <w:t xml:space="preserve"> </w:t>
      </w:r>
      <w:r>
        <w:rPr>
          <w:rFonts w:ascii="Times New Roman" w:hAnsi="Times New Roman" w:cs="Times New Roman"/>
          <w:color w:val="414141"/>
        </w:rPr>
        <w:t xml:space="preserve">58.</w:t>
      </w:r>
      <w:r>
        <w:rPr>
          <w:rFonts w:ascii="Times New Roman" w:hAnsi="Times New Roman" w:cs="Times New Roman"/>
          <w:color w:val="414141"/>
          <w:spacing w:val="40"/>
        </w:rPr>
        <w:t xml:space="preserve"> </w:t>
      </w:r>
      <w:r>
        <w:rPr>
          <w:rFonts w:ascii="Times New Roman" w:hAnsi="Times New Roman" w:cs="Times New Roman"/>
          <w:color w:val="414141"/>
        </w:rPr>
        <w:t xml:space="preserve">Statuta</w:t>
      </w:r>
      <w:r>
        <w:rPr>
          <w:rFonts w:ascii="Times New Roman" w:hAnsi="Times New Roman" w:cs="Times New Roman"/>
          <w:color w:val="414141"/>
          <w:spacing w:val="40"/>
        </w:rPr>
        <w:t xml:space="preserve"> </w:t>
      </w:r>
      <w:r>
        <w:rPr>
          <w:rFonts w:ascii="Times New Roman" w:hAnsi="Times New Roman" w:cs="Times New Roman"/>
          <w:color w:val="414141"/>
        </w:rPr>
        <w:t xml:space="preserve">Osnovne</w:t>
      </w:r>
      <w:r>
        <w:rPr>
          <w:rFonts w:ascii="Times New Roman" w:hAnsi="Times New Roman" w:cs="Times New Roman"/>
          <w:color w:val="414141"/>
          <w:spacing w:val="40"/>
        </w:rPr>
        <w:t xml:space="preserve"> </w:t>
      </w:r>
      <w:r>
        <w:rPr>
          <w:rFonts w:ascii="Times New Roman" w:hAnsi="Times New Roman" w:cs="Times New Roman"/>
          <w:color w:val="414141"/>
        </w:rPr>
        <w:t xml:space="preserve">škole </w:t>
      </w:r>
      <w:r>
        <w:rPr>
          <w:rFonts w:ascii="Times New Roman" w:hAnsi="Times New Roman" w:cs="Times New Roman"/>
          <w:color w:val="1A1A1A"/>
        </w:rPr>
        <w:t xml:space="preserve">Hvar, </w:t>
      </w:r>
      <w:r>
        <w:rPr>
          <w:rFonts w:ascii="Times New Roman" w:hAnsi="Times New Roman" w:cs="Times New Roman"/>
          <w:color w:val="1A1A1A"/>
          <w:spacing w:val="-16"/>
        </w:rPr>
        <w:t xml:space="preserve"> </w:t>
      </w:r>
      <w:r>
        <w:rPr>
          <w:rFonts w:ascii="Times New Roman" w:hAnsi="Times New Roman" w:cs="Times New Roman"/>
        </w:rPr>
        <w:t xml:space="preserve">Školski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 xml:space="preserve">odbor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color w:val="414141"/>
        </w:rPr>
        <w:t xml:space="preserve">je</w:t>
      </w:r>
      <w:r>
        <w:rPr>
          <w:rFonts w:ascii="Times New Roman" w:hAnsi="Times New Roman" w:cs="Times New Roman"/>
          <w:color w:val="414141"/>
          <w:spacing w:val="-16"/>
        </w:rPr>
        <w:t xml:space="preserve"> </w:t>
      </w:r>
      <w:r>
        <w:rPr>
          <w:rFonts w:ascii="Times New Roman" w:hAnsi="Times New Roman" w:cs="Times New Roman"/>
          <w:color w:val="414141"/>
        </w:rPr>
        <w:t xml:space="preserve">na</w:t>
      </w:r>
      <w:r>
        <w:rPr>
          <w:rFonts w:ascii="Times New Roman" w:hAnsi="Times New Roman" w:cs="Times New Roman"/>
          <w:color w:val="414141"/>
          <w:spacing w:val="19"/>
        </w:rPr>
        <w:t xml:space="preserve"> </w:t>
      </w:r>
      <w:r>
        <w:rPr>
          <w:rFonts w:ascii="Times New Roman" w:hAnsi="Times New Roman" w:cs="Times New Roman"/>
          <w:color w:val="414141"/>
          <w:spacing w:val="19"/>
        </w:rPr>
        <w:t xml:space="preserve">24. </w:t>
      </w:r>
      <w:r>
        <w:rPr>
          <w:rFonts w:ascii="Times New Roman" w:hAnsi="Times New Roman" w:cs="Times New Roman"/>
          <w:color w:val="1A1A1A"/>
        </w:rPr>
        <w:t xml:space="preserve">sjednici</w:t>
      </w:r>
      <w:r>
        <w:rPr>
          <w:rFonts w:ascii="Times New Roman" w:hAnsi="Times New Roman" w:cs="Times New Roman"/>
          <w:color w:val="1A1A1A"/>
        </w:rPr>
        <w:t xml:space="preserve"> dana 23. siječnja</w:t>
      </w:r>
      <w:r>
        <w:rPr>
          <w:rFonts w:ascii="Times New Roman" w:hAnsi="Times New Roman" w:cs="Times New Roman"/>
          <w:color w:val="1A1A1A"/>
          <w:spacing w:val="-10"/>
        </w:rPr>
        <w:t xml:space="preserve"> </w:t>
      </w:r>
      <w:r>
        <w:rPr>
          <w:rFonts w:ascii="Times New Roman" w:hAnsi="Times New Roman" w:cs="Times New Roman"/>
          <w:color w:val="414141"/>
        </w:rPr>
        <w:t xml:space="preserve">2025.</w:t>
      </w:r>
      <w:r>
        <w:rPr>
          <w:rFonts w:ascii="Times New Roman" w:hAnsi="Times New Roman" w:cs="Times New Roman"/>
          <w:color w:val="414141"/>
          <w:spacing w:val="-15"/>
        </w:rPr>
        <w:t xml:space="preserve"> </w:t>
      </w:r>
      <w:r>
        <w:rPr>
          <w:rFonts w:ascii="Times New Roman" w:hAnsi="Times New Roman" w:cs="Times New Roman"/>
          <w:color w:val="1F1F1F"/>
        </w:rPr>
        <w:t xml:space="preserve">godine</w:t>
      </w:r>
      <w:r>
        <w:rPr>
          <w:rFonts w:ascii="Times New Roman" w:hAnsi="Times New Roman" w:cs="Times New Roman"/>
          <w:color w:val="1F1F1F"/>
          <w:spacing w:val="-12"/>
        </w:rPr>
        <w:t xml:space="preserve"> </w:t>
      </w:r>
      <w:r>
        <w:rPr>
          <w:rFonts w:ascii="Times New Roman" w:hAnsi="Times New Roman" w:cs="Times New Roman"/>
          <w:color w:val="414141"/>
        </w:rPr>
        <w:t xml:space="preserve">donio:</w:t>
      </w:r>
    </w:p>
    <w:p w14:paraId="10E9C087">
      <w:pPr>
        <w:pStyle w:val="Naslov1"/>
        <w:keepNext w:val="0"/>
        <w:keepLines w:val="0"/>
        <w:tabs>
          <w:tab w:val="left" w:pos="610"/>
        </w:tabs>
        <w:spacing w:before="0" w:after="0" w:line="360" w:lineRule="auto"/>
        <w:ind w:left="297" w:right="201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1B298">
      <w:pPr>
        <w:pStyle w:val="Naslov1"/>
        <w:keepNext w:val="0"/>
        <w:keepLines w:val="0"/>
        <w:tabs>
          <w:tab w:val="left" w:pos="610"/>
        </w:tabs>
        <w:spacing w:before="0" w:after="0" w:line="360" w:lineRule="auto"/>
        <w:ind w:left="297" w:right="20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PROTOKOL POSTUPANJA U SLUČAJU UČENIČKE OZLJEDE U ŠKOLSKOM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PROSTORU</w:t>
      </w:r>
      <w:r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ILI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U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VRIJEME</w:t>
      </w:r>
      <w:r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KAD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SMO</w:t>
      </w:r>
      <w:r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ODGOVORNI</w:t>
      </w:r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UČENIKA</w:t>
      </w:r>
    </w:p>
    <w:p w14:paraId="77ED52C6">
      <w:pPr>
        <w:pStyle w:val="Tijeloteksta"/>
        <w:spacing/>
        <w:rPr>
          <w:rFonts w:ascii="Arial" w:hAnsi="Arial"/>
          <w:b/>
          <w:sz w:val="28"/>
        </w:rPr>
      </w:pPr>
    </w:p>
    <w:p w14:paraId="668D62CC">
      <w:pPr>
        <w:pStyle w:val="Tijeloteksta"/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1.</w:t>
      </w:r>
    </w:p>
    <w:p w14:paraId="077D93B6">
      <w:pPr>
        <w:pStyle w:val="Tijeloteksta"/>
        <w:spacing/>
        <w:jc w:val="center"/>
        <w:rPr>
          <w:rFonts w:ascii="Times New Roman" w:hAnsi="Times New Roman" w:cs="Times New Roman"/>
          <w:b/>
        </w:rPr>
      </w:pPr>
    </w:p>
    <w:p w14:paraId="59142977">
      <w:pPr>
        <w:pStyle w:val="Tijeloteksta"/>
        <w:spacing w:before="14" w:after="24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slučaju učeničke ozljede u školskom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prostoru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 xml:space="preserve">ili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vrijeme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kad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smo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odgovorni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 xml:space="preserve">za </w:t>
      </w:r>
      <w:r>
        <w:rPr>
          <w:rFonts w:ascii="Times New Roman" w:hAnsi="Times New Roman" w:cs="Times New Roman"/>
          <w:spacing w:val="-2"/>
        </w:rPr>
        <w:t xml:space="preserve">učenika</w:t>
      </w:r>
      <w:r>
        <w:rPr>
          <w:rFonts w:ascii="Times New Roman" w:hAnsi="Times New Roman" w:cs="Times New Roman"/>
          <w:spacing w:val="-2"/>
        </w:rPr>
        <w:t xml:space="preserve"> potrebno je:</w:t>
      </w:r>
    </w:p>
    <w:p w14:paraId="6313CED4">
      <w:pPr>
        <w:pStyle w:val="Tijeloteksta"/>
        <w:numPr>
          <w:ilvl w:val="0"/>
          <w:numId w:val="3"/>
        </w:numPr>
        <w:spacing w:before="14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Pozvati člana Tima za pružanje Prve pomoći OŠ Hvar</w:t>
      </w:r>
      <w:r>
        <w:rPr>
          <w:rFonts w:ascii="Times New Roman" w:hAnsi="Times New Roman" w:cs="Times New Roman"/>
        </w:rPr>
        <w:t xml:space="preserve"> koji je dostupan</w:t>
      </w:r>
    </w:p>
    <w:p w14:paraId="7C7AA5AE">
      <w:pPr>
        <w:pStyle w:val="Odlomakpopisa"/>
        <w:numPr>
          <w:ilvl w:val="0"/>
          <w:numId w:val="3"/>
        </w:numPr>
        <w:tabs>
          <w:tab w:val="left" w:pos="860"/>
        </w:tabs>
        <w:spacing w:after="240" w:line="360" w:lineRule="auto"/>
        <w:contextualSpacing w:val="fals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Sanirati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ozljedu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pravilima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prve </w:t>
      </w:r>
      <w:r>
        <w:rPr>
          <w:rFonts w:ascii="Times New Roman" w:hAnsi="Times New Roman" w:cs="Times New Roman"/>
          <w:spacing w:val="-2"/>
          <w:sz w:val="24"/>
        </w:rPr>
        <w:t xml:space="preserve">pomoći</w:t>
      </w:r>
    </w:p>
    <w:p w14:paraId="374F1A6B">
      <w:pPr>
        <w:pStyle w:val="Odlomakpopisa"/>
        <w:numPr>
          <w:ilvl w:val="0"/>
          <w:numId w:val="3"/>
        </w:numPr>
        <w:tabs>
          <w:tab w:val="left" w:pos="861"/>
        </w:tabs>
        <w:spacing w:before="144" w:after="240" w:line="360" w:lineRule="auto"/>
        <w:ind w:right="280"/>
        <w:contextualSpacing w:val="fals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Što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prije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obavijestiti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roditelja/staratelja,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razrednika,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str.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suradnika,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ravnatelja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</w:rPr>
        <w:t xml:space="preserve">događaju</w:t>
      </w:r>
      <w:r>
        <w:rPr>
          <w:rFonts w:ascii="Times New Roman" w:hAnsi="Times New Roman" w:cs="Times New Roman"/>
          <w:spacing w:val="-2"/>
          <w:sz w:val="24"/>
        </w:rPr>
        <w:t xml:space="preserve">, pruženoj prvoj pomoći te procjeni stanja ozljede</w:t>
      </w:r>
    </w:p>
    <w:p w14:paraId="1ECCB189">
      <w:pPr>
        <w:pStyle w:val="Odlomakpopisa"/>
        <w:numPr>
          <w:ilvl w:val="0"/>
          <w:numId w:val="3"/>
        </w:numPr>
        <w:tabs>
          <w:tab w:val="left" w:pos="860"/>
        </w:tabs>
        <w:spacing w:after="240" w:line="360" w:lineRule="auto"/>
        <w:contextualSpacing w:val="fals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procjeni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pozvati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H</w:t>
      </w:r>
      <w:r>
        <w:rPr>
          <w:rFonts w:ascii="Times New Roman" w:hAnsi="Times New Roman" w:cs="Times New Roman"/>
          <w:sz w:val="24"/>
        </w:rPr>
        <w:t xml:space="preserve">itnu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 xml:space="preserve">pomoć</w:t>
      </w:r>
    </w:p>
    <w:p w14:paraId="6859E5F9">
      <w:pPr>
        <w:pStyle w:val="Odlomakpopisa"/>
        <w:numPr>
          <w:ilvl w:val="0"/>
          <w:numId w:val="3"/>
        </w:numPr>
        <w:tabs>
          <w:tab w:val="left" w:pos="861"/>
        </w:tabs>
        <w:spacing w:before="143" w:after="240" w:line="360" w:lineRule="auto"/>
        <w:ind w:right="608"/>
        <w:contextualSpacing w:val="fals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Kod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procjene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lakših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ozljeda razgovarati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roditeljem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tražiti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odluku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ostaje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li učenik u školi ili roditelj dolazi po njega</w:t>
      </w:r>
    </w:p>
    <w:p w14:paraId="430F1662">
      <w:pPr>
        <w:pStyle w:val="Odlomakpopisa"/>
        <w:numPr>
          <w:ilvl w:val="0"/>
          <w:numId w:val="3"/>
        </w:numPr>
        <w:tabs>
          <w:tab w:val="left" w:pos="861"/>
        </w:tabs>
        <w:spacing w:before="2" w:after="240" w:line="360" w:lineRule="auto"/>
        <w:ind w:right="262"/>
        <w:contextualSpacing w:val="fals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Ukoliko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roditelj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javlja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poziv,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učitelji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ili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drugi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djelatnici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škole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najmanje dvije osobe) mogu odvesti učenika liječniku ili pozvati H</w:t>
      </w:r>
      <w:r>
        <w:rPr>
          <w:rFonts w:ascii="Times New Roman" w:hAnsi="Times New Roman" w:cs="Times New Roman"/>
          <w:sz w:val="24"/>
        </w:rPr>
        <w:t xml:space="preserve">itnu pomoć</w:t>
      </w:r>
      <w:r>
        <w:rPr>
          <w:rFonts w:ascii="Times New Roman" w:hAnsi="Times New Roman" w:cs="Times New Roman"/>
          <w:sz w:val="24"/>
        </w:rPr>
        <w:t xml:space="preserve">; no uporno pokušavati uspostaviti kontakt s roditeljima</w:t>
      </w:r>
    </w:p>
    <w:p w14:paraId="3F90FC38">
      <w:pPr>
        <w:pStyle w:val="Odlomakpopisa"/>
        <w:numPr>
          <w:ilvl w:val="0"/>
          <w:numId w:val="3"/>
        </w:numPr>
        <w:tabs>
          <w:tab w:val="left" w:pos="861"/>
        </w:tabs>
        <w:spacing w:before="2" w:after="240" w:line="360" w:lineRule="auto"/>
        <w:ind w:right="627"/>
        <w:contextualSpacing w:val="fals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Ukoliko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roditelj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dođe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učenika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evidentirati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vrijeme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kad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roditelj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preuzeo odgovornost za učenika</w:t>
      </w:r>
    </w:p>
    <w:p w14:paraId="3FDDFC76">
      <w:pPr>
        <w:pStyle w:val="Odlomakpopisa"/>
        <w:numPr>
          <w:ilvl w:val="0"/>
          <w:numId w:val="3"/>
        </w:numPr>
        <w:tabs>
          <w:tab w:val="left" w:pos="861"/>
        </w:tabs>
        <w:spacing w:after="240" w:line="360" w:lineRule="auto"/>
        <w:ind w:right="931"/>
        <w:contextualSpacing w:val="fals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Nikako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pustiti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učenika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samog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iz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prostora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škole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pogotovo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pratnji drugog učenika</w:t>
      </w:r>
    </w:p>
    <w:p w14:paraId="2AD4920D">
      <w:pPr>
        <w:pStyle w:val="Odlomakpopisa"/>
        <w:tabs>
          <w:tab w:val="left" w:pos="861"/>
        </w:tabs>
        <w:spacing w:after="240" w:line="360" w:lineRule="auto"/>
        <w:ind w:right="326"/>
        <w:contextualSpacing w:val="fals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Članak 2.</w:t>
      </w:r>
    </w:p>
    <w:p w14:paraId="422B20B2">
      <w:pPr>
        <w:tabs>
          <w:tab w:val="left" w:pos="861"/>
        </w:tabs>
        <w:spacing w:after="240" w:line="360" w:lineRule="auto"/>
        <w:ind w:right="3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Nakon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zbrinjavanja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učenika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zapisati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slijed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događaja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uložiti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razrednu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mapu ili u mapu stručnoga suradnika</w:t>
      </w:r>
    </w:p>
    <w:p w14:paraId="27C02AD9">
      <w:pPr>
        <w:pStyle w:val="Odlomakpopisa"/>
        <w:tabs>
          <w:tab w:val="left" w:pos="861"/>
        </w:tabs>
        <w:spacing w:after="240" w:line="360" w:lineRule="auto"/>
        <w:ind w:right="1016"/>
        <w:contextualSpacing w:val="false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Članak 3.</w:t>
      </w:r>
    </w:p>
    <w:p w14:paraId="5EDE0202">
      <w:pPr>
        <w:tabs>
          <w:tab w:val="left" w:pos="861"/>
        </w:tabs>
        <w:spacing w:after="240" w:line="360" w:lineRule="auto"/>
        <w:ind w:right="10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Svi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razrednici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su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dužni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vidljivom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mjestu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</w:t>
      </w:r>
      <w:r>
        <w:rPr>
          <w:rFonts w:ascii="Times New Roman" w:hAnsi="Times New Roman" w:cs="Times New Roman"/>
          <w:sz w:val="24"/>
        </w:rPr>
        <w:t xml:space="preserve">osobni podatci o učeniku u e-dnevniku</w:t>
      </w:r>
      <w:r>
        <w:rPr>
          <w:rFonts w:ascii="Times New Roman" w:hAnsi="Times New Roman" w:cs="Times New Roman"/>
          <w:sz w:val="24"/>
        </w:rPr>
        <w:t xml:space="preserve">)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imati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najmanje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dva provjerena</w:t>
      </w:r>
      <w:r>
        <w:rPr>
          <w:rFonts w:ascii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telefonska kontakta s roditeljima za hitne slučajeve</w:t>
      </w:r>
      <w:r>
        <w:rPr>
          <w:rFonts w:ascii="Times New Roman" w:hAnsi="Times New Roman" w:cs="Times New Roman"/>
          <w:sz w:val="24"/>
        </w:rPr>
        <w:t xml:space="preserve">.</w:t>
      </w:r>
    </w:p>
    <w:p w14:paraId="6419D44F">
      <w:pPr>
        <w:tabs>
          <w:tab w:val="left" w:pos="861"/>
        </w:tabs>
        <w:spacing w:after="240" w:line="360" w:lineRule="auto"/>
        <w:ind w:right="10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Razrednici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su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dužni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upozoriti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roditelje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dostupnost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hitnim</w:t>
      </w:r>
      <w:r>
        <w:rPr>
          <w:rFonts w:ascii="Times New Roman" w:hAnsi="Times New Roman" w:cs="Times New Roman"/>
          <w:spacing w:val="-2"/>
          <w:sz w:val="24"/>
        </w:rPr>
        <w:t xml:space="preserve"> slučajevima</w:t>
      </w:r>
      <w:r>
        <w:rPr>
          <w:rFonts w:ascii="Times New Roman" w:hAnsi="Times New Roman" w:cs="Times New Roman"/>
          <w:spacing w:val="-2"/>
          <w:sz w:val="24"/>
        </w:rPr>
        <w:t xml:space="preserve">.</w:t>
      </w:r>
    </w:p>
    <w:p w14:paraId="48D0F01A">
      <w:pPr>
        <w:spacing/>
        <w:rPr/>
      </w:pPr>
    </w:p>
    <w:p w14:paraId="6CDCF17F">
      <w:pPr>
        <w:spacing/>
        <w:rPr/>
      </w:pPr>
    </w:p>
    <w:p w14:paraId="5A642707">
      <w:pPr>
        <w:spacing/>
        <w:rPr/>
      </w:pPr>
    </w:p>
    <w:p w14:paraId="50E58386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4.</w:t>
      </w:r>
    </w:p>
    <w:p w14:paraId="48D4B89E">
      <w:pPr>
        <w:spacing/>
        <w:rPr>
          <w:rFonts w:ascii="Times New Roman" w:hAnsi="Times New Roman" w:cs="Times New Roman"/>
          <w:sz w:val="24"/>
          <w:szCs w:val="24"/>
        </w:rPr>
      </w:pPr>
    </w:p>
    <w:p w14:paraId="47857FAD">
      <w:pPr>
        <w:pStyle w:val="Tijeloteksta"/>
        <w:spacing w:before="9"/>
        <w:rPr>
          <w:sz w:val="25"/>
          <w:szCs w:val="25"/>
        </w:rPr>
      </w:pPr>
    </w:p>
    <w:p w14:paraId="677FE1D1"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Protokol stupa na snagu danom donošenja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bit će objavljen na Oglasnoj ploči škole.</w:t>
      </w:r>
    </w:p>
    <w:p w14:paraId="30070431">
      <w:pPr>
        <w:spacing/>
        <w:rPr>
          <w:rFonts w:ascii="Times New Roman" w:hAnsi="Times New Roman" w:cs="Times New Roman"/>
          <w:sz w:val="24"/>
          <w:szCs w:val="24"/>
        </w:rPr>
      </w:pPr>
    </w:p>
    <w:p w14:paraId="1838898B">
      <w:pPr>
        <w:spacing/>
        <w:rPr>
          <w:rFonts w:ascii="Times New Roman" w:hAnsi="Times New Roman" w:cs="Times New Roman"/>
          <w:sz w:val="24"/>
          <w:szCs w:val="24"/>
        </w:rPr>
      </w:pPr>
    </w:p>
    <w:p w14:paraId="4C0166BF">
      <w:pPr>
        <w:tabs>
          <w:tab w:val="left" w:pos="7932"/>
        </w:tabs>
        <w:spacing/>
        <w:rPr>
          <w:rFonts w:ascii="Times New Roman" w:hAnsi="Times New Roman" w:cs="Times New Roman"/>
          <w:sz w:val="24"/>
          <w:szCs w:val="24"/>
        </w:rPr>
      </w:pPr>
    </w:p>
    <w:p w14:paraId="6CCF91A3">
      <w:pPr>
        <w:pStyle w:val="Tijeloteksta"/>
        <w:spacing/>
        <w:ind w:left="6640"/>
        <w:rPr>
          <w:rFonts w:ascii="Times New Roman" w:hAnsi="Times New Roman" w:cs="Times New Roman"/>
          <w:color w:val="313131"/>
          <w:spacing w:val="-2"/>
        </w:rPr>
      </w:pPr>
      <w:r>
        <w:rPr>
          <w:rFonts w:ascii="Times New Roman" w:hAnsi="Times New Roman" w:cs="Times New Roman"/>
          <w:color w:val="313131"/>
          <w:spacing w:val="-2"/>
        </w:rPr>
        <w:t xml:space="preserve">Predsjednica Školskog odbora</w:t>
      </w:r>
    </w:p>
    <w:p w14:paraId="72131BC3">
      <w:pPr>
        <w:pStyle w:val="Tijeloteksta"/>
        <w:spacing/>
        <w:ind w:left="6640"/>
        <w:rPr>
          <w:rFonts w:ascii="Times New Roman" w:hAnsi="Times New Roman" w:cs="Times New Roman"/>
          <w:color w:val="313131"/>
          <w:spacing w:val="-2"/>
        </w:rPr>
      </w:pPr>
    </w:p>
    <w:p w14:paraId="621D0A4A">
      <w:pPr>
        <w:pStyle w:val="Tijeloteksta"/>
        <w:spacing/>
        <w:ind w:left="6640"/>
        <w:rPr>
          <w:rFonts w:ascii="Times New Roman" w:hAnsi="Times New Roman" w:cs="Times New Roman"/>
          <w:color w:val="313131"/>
          <w:spacing w:val="-2"/>
        </w:rPr>
      </w:pPr>
      <w:r>
        <w:rPr>
          <w:rFonts w:ascii="Times New Roman" w:hAnsi="Times New Roman" w:cs="Times New Roman"/>
          <w:color w:val="313131"/>
          <w:spacing w:val="-2"/>
        </w:rPr>
        <w:t xml:space="preserve">Veronika Vidović</w:t>
      </w:r>
    </w:p>
    <w:p w14:paraId="0F209BDE">
      <w:pPr>
        <w:pStyle w:val="Tijeloteksta"/>
        <w:tabs>
          <w:tab w:val="left" w:pos="9072"/>
        </w:tabs>
        <w:spacing/>
        <w:rPr>
          <w:rFonts w:ascii="Times New Roman" w:hAnsi="Times New Roman" w:cs="Times New Roman"/>
          <w:color w:val="313131"/>
          <w:spacing w:val="-4"/>
        </w:rPr>
      </w:pPr>
    </w:p>
    <w:p w14:paraId="71084519">
      <w:pPr>
        <w:pStyle w:val="Tijeloteksta"/>
        <w:tabs>
          <w:tab w:val="left" w:pos="9072"/>
        </w:tabs>
        <w:spacing/>
        <w:rPr>
          <w:rFonts w:ascii="Times New Roman" w:hAnsi="Times New Roman" w:cs="Times New Roman"/>
          <w:color w:val="313131"/>
          <w:spacing w:val="-4"/>
        </w:rPr>
      </w:pPr>
    </w:p>
    <w:p w14:paraId="654FCBC9">
      <w:pPr>
        <w:pStyle w:val="Tijeloteksta"/>
        <w:tabs>
          <w:tab w:val="left" w:pos="9072"/>
        </w:tabs>
        <w:spacing/>
        <w:rPr>
          <w:rFonts w:ascii="Times New Roman" w:hAnsi="Times New Roman" w:cs="Times New Roman"/>
          <w:color w:val="313131"/>
          <w:spacing w:val="-4"/>
        </w:rPr>
      </w:pPr>
    </w:p>
    <w:p w14:paraId="4149DA07">
      <w:pPr>
        <w:pStyle w:val="Tijeloteksta"/>
        <w:tabs>
          <w:tab w:val="left" w:pos="9072"/>
        </w:tabs>
        <w:spacing/>
        <w:rPr>
          <w:rFonts w:ascii="Times New Roman" w:hAnsi="Times New Roman" w:cs="Times New Roman"/>
          <w:color w:val="313131"/>
          <w:spacing w:val="-2"/>
        </w:rPr>
      </w:pPr>
      <w:r>
        <w:rPr>
          <w:rFonts w:ascii="Times New Roman" w:hAnsi="Times New Roman" w:cs="Times New Roman"/>
          <w:color w:val="313131"/>
          <w:spacing w:val="-4"/>
        </w:rPr>
        <w:t xml:space="preserve">Ovaj</w:t>
      </w:r>
      <w:r>
        <w:rPr>
          <w:rFonts w:ascii="Times New Roman" w:hAnsi="Times New Roman" w:cs="Times New Roman"/>
          <w:color w:val="313131"/>
          <w:spacing w:val="-12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 xml:space="preserve">Protokol</w:t>
      </w:r>
      <w:r>
        <w:rPr>
          <w:rFonts w:ascii="Times New Roman" w:hAnsi="Times New Roman" w:cs="Times New Roman"/>
          <w:color w:val="313131"/>
          <w:spacing w:val="-1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 xml:space="preserve">je</w:t>
      </w:r>
      <w:r>
        <w:rPr>
          <w:rFonts w:ascii="Times New Roman" w:hAnsi="Times New Roman" w:cs="Times New Roman"/>
          <w:color w:val="313131"/>
          <w:spacing w:val="-11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 xml:space="preserve">objavljen</w:t>
      </w:r>
      <w:r>
        <w:rPr>
          <w:rFonts w:ascii="Times New Roman" w:hAnsi="Times New Roman" w:cs="Times New Roman"/>
          <w:color w:val="313131"/>
          <w:spacing w:val="5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 xml:space="preserve">na</w:t>
      </w:r>
      <w:r>
        <w:rPr>
          <w:rFonts w:ascii="Times New Roman" w:hAnsi="Times New Roman" w:cs="Times New Roman"/>
          <w:color w:val="313131"/>
          <w:spacing w:val="-10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 xml:space="preserve">oglasnoj</w:t>
      </w:r>
      <w:r>
        <w:rPr>
          <w:rFonts w:ascii="Times New Roman" w:hAnsi="Times New Roman" w:cs="Times New Roman"/>
          <w:color w:val="313131"/>
          <w:spacing w:val="6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 xml:space="preserve">ploči</w:t>
      </w:r>
      <w:r>
        <w:rPr>
          <w:rFonts w:ascii="Times New Roman" w:hAnsi="Times New Roman" w:cs="Times New Roman"/>
          <w:color w:val="313131"/>
          <w:spacing w:val="-2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 xml:space="preserve">škole</w:t>
      </w:r>
      <w:r>
        <w:rPr>
          <w:rFonts w:ascii="Times New Roman" w:hAnsi="Times New Roman" w:cs="Times New Roman"/>
          <w:color w:val="313131"/>
          <w:spacing w:val="-6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 xml:space="preserve">dana</w:t>
      </w:r>
      <w:r>
        <w:rPr>
          <w:rFonts w:ascii="Times New Roman" w:hAnsi="Times New Roman" w:cs="Times New Roman"/>
          <w:color w:val="313131"/>
          <w:spacing w:val="-4"/>
        </w:rPr>
        <w:t xml:space="preserve"> 23. siječnja</w:t>
      </w:r>
      <w:bookmarkStart w:id="2" w:name="_GoBack"/>
      <w:bookmarkEnd w:id="2"/>
      <w:r>
        <w:rPr>
          <w:rFonts w:ascii="Times New Roman" w:hAnsi="Times New Roman" w:cs="Times New Roman"/>
          <w:color w:val="313131"/>
          <w:spacing w:val="-1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 xml:space="preserve">2025</w:t>
      </w:r>
      <w:r>
        <w:rPr>
          <w:rFonts w:ascii="Times New Roman" w:hAnsi="Times New Roman" w:cs="Times New Roman"/>
          <w:color w:val="313131"/>
          <w:spacing w:val="4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 xml:space="preserve">godine.</w:t>
      </w:r>
    </w:p>
    <w:p w14:paraId="493E099F">
      <w:pPr>
        <w:pStyle w:val="Tijeloteksta"/>
        <w:spacing w:before="6"/>
        <w:rPr>
          <w:rFonts w:ascii="Times New Roman" w:hAnsi="Times New Roman" w:cs="Times New Roman"/>
        </w:rPr>
      </w:pPr>
    </w:p>
    <w:p w14:paraId="03ADE31D">
      <w:pPr>
        <w:spacing/>
        <w:rPr>
          <w:rFonts w:ascii="Times New Roman" w:hAnsi="Times New Roman" w:cs="Times New Roman"/>
          <w:sz w:val="24"/>
          <w:szCs w:val="24"/>
        </w:rPr>
      </w:pPr>
    </w:p>
    <w:p w14:paraId="40EE7526">
      <w:pPr>
        <w:spacing/>
        <w:rPr>
          <w:rFonts w:ascii="Times New Roman" w:hAnsi="Times New Roman" w:cs="Times New Roman"/>
          <w:sz w:val="24"/>
          <w:szCs w:val="24"/>
        </w:rPr>
      </w:pPr>
    </w:p>
    <w:p w14:paraId="171113B1">
      <w:pPr>
        <w:spacing/>
        <w:rPr>
          <w:rFonts w:ascii="Times New Roman" w:hAnsi="Times New Roman" w:cs="Times New Roman"/>
          <w:sz w:val="24"/>
          <w:szCs w:val="24"/>
        </w:rPr>
      </w:pPr>
    </w:p>
    <w:p w14:paraId="052D1B76">
      <w:pPr>
        <w:tabs>
          <w:tab w:val="left" w:pos="7116"/>
        </w:tabs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 xml:space="preserve">Ravnateljica</w:t>
      </w:r>
    </w:p>
    <w:p w14:paraId="2E832D26">
      <w:pPr>
        <w:spacing/>
        <w:rPr>
          <w:rFonts w:ascii="Times New Roman" w:hAnsi="Times New Roman" w:cs="Times New Roman"/>
          <w:sz w:val="24"/>
          <w:szCs w:val="24"/>
        </w:rPr>
      </w:pPr>
    </w:p>
    <w:p w14:paraId="17873770">
      <w:pPr>
        <w:tabs>
          <w:tab w:val="left" w:pos="7404"/>
        </w:tabs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Nada Jeličić, </w:t>
      </w:r>
      <w:r>
        <w:rPr>
          <w:rFonts w:ascii="Times New Roman" w:hAnsi="Times New Roman" w:cs="Times New Roman"/>
          <w:sz w:val="24"/>
          <w:szCs w:val="24"/>
        </w:rPr>
        <w:t xml:space="preserve">univ.spec.pae</w:t>
      </w:r>
      <w:r>
        <w:rPr>
          <w:rFonts w:ascii="Times New Roman" w:hAnsi="Times New Roman" w:cs="Times New Roman"/>
          <w:sz w:val="24"/>
          <w:szCs w:val="24"/>
        </w:rPr>
        <w:t xml:space="preserve">d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 w14:paraId="3B54FAB8">
      <w:pPr>
        <w:spacing/>
        <w:rPr>
          <w:rFonts w:ascii="Times New Roman" w:hAnsi="Times New Roman" w:cs="Times New Roman"/>
          <w:sz w:val="24"/>
          <w:szCs w:val="24"/>
        </w:rPr>
      </w:pPr>
    </w:p>
    <w:p w14:paraId="51568F2D">
      <w:pPr>
        <w:spacing/>
        <w:rPr>
          <w:rFonts w:ascii="Times New Roman" w:hAnsi="Times New Roman" w:cs="Times New Roman"/>
          <w:sz w:val="24"/>
          <w:szCs w:val="24"/>
        </w:rPr>
      </w:pPr>
    </w:p>
    <w:p w14:paraId="50D83043">
      <w:pPr>
        <w:spacing/>
        <w:rPr>
          <w:rFonts w:ascii="Times New Roman" w:hAnsi="Times New Roman" w:cs="Times New Roman"/>
          <w:sz w:val="24"/>
          <w:szCs w:val="24"/>
        </w:rPr>
      </w:pPr>
    </w:p>
    <w:p w14:paraId="4DC19ABD">
      <w:pPr>
        <w:spacing/>
        <w:rPr>
          <w:rFonts w:ascii="Times New Roman" w:hAnsi="Times New Roman" w:cs="Times New Roman"/>
          <w:sz w:val="24"/>
          <w:szCs w:val="24"/>
        </w:rPr>
      </w:pPr>
    </w:p>
    <w:p w14:paraId="0DB4EFB8">
      <w:pPr>
        <w: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ascii="Times New Roman" w:hAnsi="Times New Roman" w:eastAsiaTheme="minorHAnsi" w:cs="Times New Roman"/>
              </w:rPr>
            </w:pPr>
            <w:bookmarkStart w:id="3" w:name="_Hlk128748807"/>
            <w:r>
              <w:rPr>
                <w:rFonts w:ascii="Times New Roman" w:hAnsi="Times New Roman" w:eastAsiaTheme="minorHAnsi" w:cs="Times New Roman"/>
                <w:b/>
              </w:rPr>
              <w:t xml:space="preserve">REPUBLIKA HRVATSKA</w:t>
            </w:r>
            <w:r>
              <w:rPr>
                <w:rFonts w:ascii="Times New Roman" w:hAnsi="Times New Roman" w:eastAsiaTheme="minorHAnsi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b/>
              </w:rPr>
              <w:t xml:space="preserve">OSNOVNA ŠKOLA HVAR</w:t>
            </w:r>
            <w:r>
              <w:rPr>
                <w:rFonts w:ascii="Times New Roman" w:hAnsi="Times New Roman" w:eastAsiaTheme="minorHAnsi" w:cs="Times New Roman"/>
              </w:rPr>
              <w:t xml:space="preserve"> </w:t>
            </w:r>
          </w:p>
          <w:p>
            <w:pPr>
              <w:spacing w:line="256" w:lineRule="auto"/>
              <w:rPr>
                <w:rFonts w:ascii="Times New Roman" w:hAnsi="Times New Roman" w:eastAsiaTheme="minorHAnsi" w:cs="Times New Roman"/>
              </w:rPr>
            </w:pPr>
            <w:r>
              <w:rPr>
                <w:rFonts w:ascii="Times New Roman" w:hAnsi="Times New Roman" w:eastAsiaTheme="minorHAnsi" w:cs="Times New Roman"/>
              </w:rPr>
              <w:t xml:space="preserve">Kroz</w:t>
            </w:r>
            <w:r>
              <w:rPr>
                <w:rFonts w:ascii="Times New Roman" w:hAnsi="Times New Roman" w:eastAsiaTheme="minorHAnsi" w:cs="Times New Roman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</w:rPr>
              <w:t xml:space="preserve">Burak</w:t>
            </w:r>
            <w:r>
              <w:rPr>
                <w:rFonts w:ascii="Times New Roman" w:hAnsi="Times New Roman" w:eastAsiaTheme="minorHAnsi" w:cs="Times New Roman"/>
              </w:rPr>
              <w:t xml:space="preserve"> 81, 21450 Hvar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 xml:space="preserve">011-03/25-02/10</w:t>
            </w:r>
            <w:r>
              <w:rPr>
                <w:rFonts w:ascii="Times New Roman" w:hAnsi="Times New Roman" w:eastAsiaTheme="minorHAns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</w:rPr>
              <w:t xml:space="preserve">2181-296-01-25-1</w:t>
            </w:r>
            <w:r>
              <w:rPr>
                <w:rFonts w:ascii="Times New Roman" w:hAnsi="Times New Roman" w:eastAsiaTheme="minorHAnsi" w:cs="Times New Roman"/>
              </w:rPr>
              <w:t xml:space="preserve">                                                                                                           Hvar, 23. </w:t>
            </w:r>
            <w:r>
              <w:rPr>
                <w:rFonts w:ascii="Times New Roman" w:hAnsi="Times New Roman" w:eastAsiaTheme="minorHAnsi" w:cs="Times New Roman"/>
              </w:rPr>
              <w:t xml:space="preserve">siječnja</w:t>
            </w:r>
            <w:r>
              <w:rPr>
                <w:rFonts w:ascii="Times New Roman" w:hAnsi="Times New Roman" w:eastAsiaTheme="minorHAnsi" w:cs="Times New Roman"/>
              </w:rPr>
              <w:t xml:space="preserve"> 2025.g.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eastAsiaTheme="minorHAnsi" w:cs="Times New Roman"/>
              </w:rPr>
            </w:pPr>
            <w:r>
              <w:rPr/>
              <w:drawing>
                <wp:inline>
                  <wp:extent cx="1009791" cy="1009791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3"/>
      </w:tr>
    </w:tbl>
    <w:p w14:paraId="7A27DA27">
      <w:pPr>
        <w:pStyle w:val="Tijeloteksta"/>
        <w:spacing/>
        <w:rPr/>
      </w:pPr>
    </w:p>
    <w:p w14:paraId="7967D5E1">
      <w:pPr>
        <w:spacing/>
        <w:rPr>
          <w:rFonts w:ascii="Times New Roman" w:hAnsi="Times New Roman" w:cs="Times New Roman"/>
          <w:sz w:val="24"/>
          <w:szCs w:val="24"/>
        </w:rPr>
        <w:sectPr>
          <w:footerReference w:type="default" r:id="rId2"/>
          <w:type w:val="nextPage"/>
          <w:pgSz w:w="11910" w:h="16840"/>
          <w:pgMar w:top="1100" w:right="1120" w:bottom="280" w:left="760" w:header="720" w:footer="720" w:gutter="0"/>
          <w:pgBorders/>
          <w:pgNumType w:fmt="decimal"/>
          <w:cols w:num="1" w:equalWidth="1" w:space="720"/>
        </w:sectPr>
      </w:pPr>
    </w:p>
    <w:p w14:paraId="665E3789">
      <w:pPr>
        <w:spacing/>
        <w:rPr>
          <w:rFonts w:ascii="Times New Roman" w:hAnsi="Times New Roman" w:cs="Times New Roman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Microsoft Sans Serif">
    <w:charset w:val="238"/>
    <w:family w:val="swiss"/>
    <w:pitch w:val="variable"/>
    <w:sig w:usb0="E5002EFF" w:usb1="C000605B" w:usb2="00000029" w:usb3="00000000" w:csb0="0001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-567962968"/>
      <w:docPartObj>
        <w:docPartGallery w:val="Page Numbers (Bottom of Page)"/>
        <w:docPartUnique/>
      </w:docPartObj>
    </w:sdtPr>
    <w:sdtEndPr>
      <w:rPr/>
    </w:sdtEndPr>
    <w:sdtContent>
      <w:p w14:paraId="21B17C58">
        <w:pPr>
          <w:pStyle w:val="Podnoje"/>
          <w:spacing/>
          <w:jc w:val="right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/>
          <w:t xml:space="preserve">2</w:t>
        </w:r>
        <w:r>
          <w:rPr/>
          <w:fldChar w:fldCharType="end"/>
        </w:r>
      </w:p>
    </w:sdtContent>
  </w:sdt>
  <w:p w14:paraId="7EC2384C">
    <w:pPr>
      <w:pStyle w:val="Podnoje"/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BE0"/>
    <w:lvl w:ilvl="0">
      <w:start w:val="0"/>
      <w:numFmt w:val="bullet"/>
      <w:suff w:val="tab"/>
      <w:lvlText w:val="•"/>
      <w:pPr>
        <w:spacing/>
        <w:ind w:left="720" w:hanging="360"/>
      </w:pPr>
      <w:rPr>
        <w:rFonts w:hint="default"/>
        <w:lang w:val="hr-HR" w:eastAsia="en-US" w:bidi="ar-SA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E8B141A"/>
    <w:lvl w:ilvl="0">
      <w:start w:val="1"/>
      <w:numFmt w:val="decimal"/>
      <w:suff w:val="tab"/>
      <w:lvlText w:val="%1."/>
      <w:pPr>
        <w:spacing/>
        <w:ind w:left="347" w:hanging="236"/>
        <w:jc w:val="left"/>
      </w:pPr>
      <w:rPr>
        <w:rFonts w:hint="default"/>
        <w:spacing w:val="0"/>
        <w:w w:val="91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824" w:hanging="364"/>
      </w:pPr>
      <w:rPr>
        <w:rFonts w:ascii="Times New Roman" w:hAnsi="Times New Roman" w:eastAsia="Times New Roman" w:cs="Times New Roman" w:hint="default"/>
        <w:spacing w:val="0"/>
        <w:w w:val="98"/>
        <w:lang w:val="hr-HR" w:eastAsia="en-US" w:bidi="ar-SA"/>
      </w:rPr>
    </w:lvl>
    <w:lvl w:ilvl="2">
      <w:start w:val="0"/>
      <w:numFmt w:val="bullet"/>
      <w:suff w:val="tab"/>
      <w:lvlText w:val="o"/>
      <w:pPr>
        <w:spacing/>
        <w:ind w:left="1549" w:hanging="353"/>
      </w:pPr>
      <w:rPr>
        <w:rFonts w:ascii="Times New Roman" w:hAnsi="Times New Roman" w:eastAsia="Times New Roman" w:cs="Times New Roman" w:hint="default"/>
        <w:spacing w:val="0"/>
        <w:w w:val="105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1540" w:hanging="353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2639" w:hanging="353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3738" w:hanging="353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4837" w:hanging="353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5936" w:hanging="353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036" w:hanging="353"/>
      </w:pPr>
      <w:rPr>
        <w:rFonts w:hint="default"/>
        <w:lang w:val="hr-HR" w:eastAsia="en-US" w:bidi="ar-SA"/>
      </w:rPr>
    </w:lvl>
  </w:abstractNum>
  <w:abstractNum w:abstractNumId="2">
    <w:nsid w:val="10A124C7"/>
    <w:lvl w:ilvl="0">
      <w:start w:val="1"/>
      <w:numFmt w:val="lowerLetter"/>
      <w:suff w:val="tab"/>
      <w:lvlText w:val="%1."/>
      <w:pPr>
        <w:spacing/>
        <w:ind w:left="720" w:hanging="360"/>
      </w:pPr>
      <w:rPr>
        <w:rFonts w:ascii="Times New Roman" w:hAnsi="Times New Roman" w:eastAsia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hr-HR" w:eastAsia="en-US" w:bidi="ar-SA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2EC2666"/>
    <w:lvl w:ilvl="0">
      <w:start w:val="1"/>
      <w:numFmt w:val="decimal"/>
      <w:suff w:val="tab"/>
      <w:lvlText w:val="%1."/>
      <w:pPr>
        <w:spacing/>
        <w:ind w:left="6345" w:hanging="315"/>
        <w:jc w:val="right"/>
      </w:pPr>
      <w:rPr>
        <w:rFonts w:ascii="Arial" w:hAnsi="Arial" w:eastAsia="Arial" w:cs="Arial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0"/>
      <w:numFmt w:val="bullet"/>
      <w:suff w:val="tab"/>
      <w:lvlText w:val=""/>
      <w:pPr>
        <w:spacing/>
        <w:ind w:left="861" w:hanging="360"/>
      </w:pPr>
      <w:rPr>
        <w:rFonts w:ascii="Wingdings" w:hAnsi="Wingdings" w:eastAsia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suff w:val="tab"/>
      <w:lvlText w:val="%3."/>
      <w:pPr>
        <w:spacing/>
        <w:ind w:left="861" w:hanging="269"/>
      </w:pPr>
      <w:rPr>
        <w:rFonts w:ascii="Microsoft Sans Serif" w:hAnsi="Microsoft Sans Serif" w:eastAsia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1180" w:hanging="269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1320" w:hanging="269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1380" w:hanging="269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2975" w:hanging="269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4570" w:hanging="269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6165" w:hanging="269"/>
      </w:pPr>
      <w:rPr>
        <w:rFonts w:hint="default"/>
        <w:lang w:val="hr-HR" w:eastAsia="en-US" w:bidi="ar-SA"/>
      </w:rPr>
    </w:lvl>
  </w:abstractNum>
  <w:abstractNum w:abstractNumId="4">
    <w:nsid w:val="259E4BEB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Microsoft Sans Serif" w:hAnsi="Microsoft Sans Serif" w:eastAsia="Microsoft Sans Serif" w:cs="Microsoft Sans Serif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25DD46BE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347A79D1"/>
    <w:lvl w:ilvl="0">
      <w:start w:val="1"/>
      <w:numFmt w:val="decimal"/>
      <w:suff w:val="tab"/>
      <w:lvlText w:val="%1."/>
      <w:pPr>
        <w:spacing/>
        <w:ind w:left="6345" w:hanging="315"/>
        <w:jc w:val="right"/>
      </w:pPr>
      <w:rPr>
        <w:rFonts w:ascii="Arial" w:hAnsi="Arial" w:eastAsia="Arial" w:cs="Arial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0"/>
      <w:numFmt w:val="bullet"/>
      <w:suff w:val="tab"/>
      <w:lvlText w:val=""/>
      <w:pPr>
        <w:spacing/>
        <w:ind w:left="861" w:hanging="360"/>
      </w:pPr>
      <w:rPr>
        <w:rFonts w:ascii="Wingdings" w:hAnsi="Wingdings" w:eastAsia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suff w:val="tab"/>
      <w:lvlText w:val="%3."/>
      <w:pPr>
        <w:spacing/>
        <w:ind w:left="861" w:hanging="269"/>
      </w:pPr>
      <w:rPr>
        <w:rFonts w:ascii="Microsoft Sans Serif" w:hAnsi="Microsoft Sans Serif" w:eastAsia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1180" w:hanging="269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1320" w:hanging="269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1380" w:hanging="269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2975" w:hanging="269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4570" w:hanging="269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6165" w:hanging="269"/>
      </w:pPr>
      <w:rPr>
        <w:rFonts w:hint="default"/>
        <w:lang w:val="hr-HR" w:eastAsia="en-US" w:bidi="ar-SA"/>
      </w:rPr>
    </w:lvl>
  </w:abstractNum>
  <w:abstractNum w:abstractNumId="7">
    <w:nsid w:val="377D6D40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Microsoft Sans Serif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44245F8E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Microsoft Sans Serif" w:cs="Times New Roman" w:hint="default"/>
      </w:rPr>
    </w:lvl>
    <w:lvl w:ilvl="1">
      <w:start w:val="1"/>
      <w:numFmt w:val="bullet"/>
      <w:suff w:val="tab"/>
      <w:lvlText w:val=""/>
      <w:pPr>
        <w:spacing/>
        <w:ind w:left="1440" w:hanging="360"/>
      </w:pPr>
      <w:rPr>
        <w:rFonts w:ascii="Wingdings" w:hAnsi="Wingdings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4C341C10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Microsoft Sans Serif" w:cs="Times New Roman" w:hint="default"/>
      </w:rPr>
    </w:lvl>
    <w:lvl w:ilvl="1">
      <w:start w:val="1"/>
      <w:numFmt w:val="bullet"/>
      <w:suff w:val="tab"/>
      <w:lvlText w:val=""/>
      <w:pPr>
        <w:spacing/>
        <w:ind w:left="1440" w:hanging="360"/>
      </w:pPr>
      <w:rPr>
        <w:rFonts w:ascii="Wingdings" w:hAnsi="Wingdings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6987254D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Microsoft Sans Serif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71966457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Times New Roman" w:hAnsi="Times New Roman" w:eastAsia="Microsoft Sans Serif" w:cs="Times New Roman"/>
        <w:lang w:val="hr-HR" w:eastAsia="en-US" w:bidi="ar-SA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788C62B6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autoSpaceDE w:val="false"/>
      <w:autoSpaceDN w:val="false"/>
      <w:spacing w:after="0" w:line="240" w:lineRule="auto"/>
    </w:pPr>
    <w:rPr>
      <w:rFonts w:ascii="Microsoft Sans Serif" w:hAnsi="Microsoft Sans Serif" w:eastAsia="Microsoft Sans Serif" w:cs="Microsoft Sans Serif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2F5496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2F5496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1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2F549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2F5496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2F5496"/>
      <w:spacing w:val="5"/>
    </w:rPr>
  </w:style>
  <w:style w:type="paragraph" w:styleId="Tijeloteksta">
    <w:name w:val="Body Text"/>
    <w:basedOn w:val="Normal"/>
    <w:link w:val="TijelotekstaChar"/>
    <w:uiPriority w:val="1"/>
    <w:qFormat/>
    <w:pPr>
      <w:spacing/>
    </w:pPr>
    <w:rPr>
      <w:sz w:val="24"/>
      <w:szCs w:val="24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Microsoft Sans Serif" w:hAnsi="Microsoft Sans Serif" w:eastAsia="Microsoft Sans Serif" w:cs="Microsoft Sans Serif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Microsoft Sans Serif" w:hAnsi="Microsoft Sans Serif" w:eastAsia="Microsoft Sans Serif" w:cs="Microsoft Sans Serif"/>
      <w:kern w:val="0"/>
      <w14:ligatures w14:val="none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Microsoft Sans Serif" w:hAnsi="Microsoft Sans Serif" w:eastAsia="Microsoft Sans Serif" w:cs="Microsoft Sans Serif"/>
      <w:kern w:val="0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2" Type="http://schemas.openxmlformats.org/officeDocument/2006/relationships/footer" Target="footer2.xml" /><Relationship Id="rId7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124</TotalTime>
  <Pages>3</Pages>
  <Words>591</Words>
  <Characters>3375</Characters>
  <Application>Microsoft Office Word</Application>
  <DocSecurity>0</DocSecurity>
  <Lines>28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Jeličić</dc:creator>
  <cp:keywords/>
  <dc:description/>
  <cp:lastModifiedBy>Magda</cp:lastModifiedBy>
  <cp:revision>5</cp:revision>
  <dcterms:created xsi:type="dcterms:W3CDTF">2025-01-04T18:44:00Z</dcterms:created>
  <dcterms:modified xsi:type="dcterms:W3CDTF">2025-01-27T10:53:00Z</dcterms:modified>
</cp:coreProperties>
</file>