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4A" w:rsidRPr="00964217" w:rsidRDefault="000C76F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theme="minorBidi"/>
          <w:sz w:val="20"/>
          <w:lang w:eastAsia="en-US" w:bidi="ar-SA"/>
        </w:rPr>
        <w:t xml:space="preserve"> </w:t>
      </w:r>
      <w:r w:rsidR="009C614A" w:rsidRPr="00964217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ŠKOLA: OSNOVNA ŠKOLA HVAR</w:t>
      </w:r>
    </w:p>
    <w:p w:rsidR="009C614A" w:rsidRPr="00964217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964217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UČITELJICA: MARJANA TUDOR</w:t>
      </w:r>
    </w:p>
    <w:p w:rsidR="009C614A" w:rsidRPr="00964217" w:rsidRDefault="000C4649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ŠKOLSKA GODINA: 2020./2021.</w:t>
      </w:r>
    </w:p>
    <w:p w:rsidR="009C614A" w:rsidRPr="00964217" w:rsidRDefault="009C614A" w:rsidP="009C614A">
      <w:pPr>
        <w:spacing w:before="59"/>
        <w:ind w:left="14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4217">
        <w:rPr>
          <w:rFonts w:asciiTheme="minorHAnsi" w:hAnsiTheme="minorHAnsi" w:cstheme="minorHAnsi"/>
          <w:b/>
          <w:sz w:val="24"/>
          <w:szCs w:val="24"/>
        </w:rPr>
        <w:t>ELEMENTI I KRITERIJI VREDNOVANJA U NASTAVI GEOGRAFIJE</w:t>
      </w: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spacing w:line="360" w:lineRule="auto"/>
        <w:ind w:left="296" w:right="656"/>
        <w:rPr>
          <w:rFonts w:asciiTheme="minorHAnsi" w:hAnsiTheme="minorHAnsi" w:cstheme="minorHAnsi"/>
        </w:rPr>
      </w:pPr>
    </w:p>
    <w:p w:rsidR="009C614A" w:rsidRPr="00964217" w:rsidRDefault="009C614A" w:rsidP="009C614A">
      <w:pPr>
        <w:pStyle w:val="BodyText"/>
        <w:spacing w:line="360" w:lineRule="auto"/>
        <w:ind w:left="296" w:right="656"/>
        <w:rPr>
          <w:rFonts w:asciiTheme="minorHAnsi" w:hAnsiTheme="minorHAnsi" w:cstheme="minorHAnsi"/>
        </w:rPr>
      </w:pPr>
      <w:r w:rsidRPr="00964217">
        <w:rPr>
          <w:rFonts w:asciiTheme="minorHAnsi" w:hAnsiTheme="minorHAnsi" w:cstheme="minorHAnsi"/>
        </w:rPr>
        <w:t xml:space="preserve">U nastavi geografije razinom usvojenosti od nezadovoljavajuće do izvrsne vrednuju se sljedeći </w:t>
      </w:r>
      <w:r w:rsidRPr="00964217">
        <w:rPr>
          <w:rFonts w:asciiTheme="minorHAnsi" w:hAnsiTheme="minorHAnsi" w:cstheme="minorHAnsi"/>
          <w:b/>
        </w:rPr>
        <w:t xml:space="preserve">elementi </w:t>
      </w:r>
      <w:r w:rsidRPr="00964217">
        <w:rPr>
          <w:rFonts w:asciiTheme="minorHAnsi" w:hAnsiTheme="minorHAnsi" w:cstheme="minorHAnsi"/>
        </w:rPr>
        <w:t>(brojčanom i opisnom ocjenom).</w:t>
      </w:r>
    </w:p>
    <w:p w:rsidR="009C614A" w:rsidRPr="00964217" w:rsidRDefault="009C614A" w:rsidP="009C614A">
      <w:pPr>
        <w:pStyle w:val="BodyText"/>
        <w:spacing w:line="360" w:lineRule="auto"/>
        <w:ind w:left="296" w:right="656"/>
        <w:rPr>
          <w:rFonts w:asciiTheme="minorHAnsi" w:hAnsiTheme="minorHAnsi" w:cstheme="minorHAnsi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48"/>
        <w:gridCol w:w="7236"/>
        <w:gridCol w:w="1843"/>
        <w:gridCol w:w="4536"/>
      </w:tblGrid>
      <w:tr w:rsidR="009C614A" w:rsidRPr="00964217" w:rsidTr="00F6524B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t>Element vrednovanja</w:t>
            </w:r>
          </w:p>
        </w:tc>
        <w:tc>
          <w:tcPr>
            <w:tcW w:w="7236" w:type="dxa"/>
            <w:shd w:val="clear" w:color="auto" w:fill="D9D9D9" w:themeFill="background1" w:themeFillShade="D9"/>
            <w:vAlign w:val="center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t>Opis elementa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t>Oblik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t xml:space="preserve">Kriterij </w:t>
            </w:r>
          </w:p>
        </w:tc>
      </w:tr>
      <w:tr w:rsidR="009C614A" w:rsidRPr="00964217" w:rsidTr="00F6524B">
        <w:tc>
          <w:tcPr>
            <w:tcW w:w="1548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t>Geografska znanja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</w:pPr>
            <w:r w:rsidRPr="00964217"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  <w:t xml:space="preserve">Obuhvaća činjenično, konceptualno i proceduralno znanje. 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</w:pPr>
            <w:r w:rsidRPr="00964217"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</w:pPr>
            <w:r w:rsidRPr="00964217"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  <w:t>Usmeno ispitivanje provodi se kontinuirano tijekom nastavne godine. Pisane provjere kreira učiteljica i uključuje zadatke otvorenoga i zatvorenog tipa. Pisane provjere provode se periodično, nakon učenja i poučavanja određenog ishoda ili skupine ishoda. </w:t>
            </w:r>
            <w:r w:rsidRPr="00964217">
              <w:rPr>
                <w:rStyle w:val="eop"/>
                <w:rFonts w:ascii="Calibri" w:hAnsi="Calibri" w:cs="Calibri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 xml:space="preserve">pisano, usmeno 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 xml:space="preserve">točnost i kvaliteta odgovora; reakcija na postavljeno pitanje; samostalnost </w:t>
            </w:r>
          </w:p>
        </w:tc>
      </w:tr>
      <w:tr w:rsidR="009C614A" w:rsidRPr="00964217" w:rsidTr="00F6524B">
        <w:tc>
          <w:tcPr>
            <w:tcW w:w="1548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t>Geografsko istraživanje i vještine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Grafičke, statističke, matematičke i orijentacijske vještine</w:t>
            </w:r>
            <w:r w:rsidRPr="00964217">
              <w:rPr>
                <w:rFonts w:asciiTheme="minorHAnsi" w:hAnsiTheme="minorHAnsi" w:cstheme="minorHAnsi"/>
                <w:szCs w:val="24"/>
              </w:rPr>
              <w:t>, izrada skica, profila, tematskih karata, dijagrama, prezentacija, postera, plakata, samostalnih pisanih radova; kognitivne vještine (analiza grafičkih priloga); primjena geografskih znanja, povezivanje nastavnog gradiva i logičko zaključivanje, istraživački rad.</w:t>
            </w:r>
          </w:p>
        </w:tc>
        <w:tc>
          <w:tcPr>
            <w:tcW w:w="1843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9C614A" w:rsidRPr="00964217" w:rsidTr="00F6524B">
        <w:tc>
          <w:tcPr>
            <w:tcW w:w="1548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Kartografska pismenost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 xml:space="preserve">Poznavanje elemenata i sadržaja svih vrsta geografskih karata; </w:t>
            </w:r>
            <w:r w:rsidRPr="00964217"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  <w:t>interpretacija prostorne organizacije i procesa čitanjem sadržaja geografskih karata. </w:t>
            </w:r>
            <w:r w:rsidRPr="00964217">
              <w:rPr>
                <w:rStyle w:val="eop"/>
                <w:rFonts w:ascii="Calibri" w:hAnsi="Calibri" w:cs="Calibri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 xml:space="preserve">pisano (slijepe karte), usmeno, praktično </w:t>
            </w:r>
          </w:p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C614A" w:rsidRPr="00964217" w:rsidRDefault="009C614A" w:rsidP="00F6524B">
            <w:pPr>
              <w:pStyle w:val="NoSpacing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64217">
              <w:rPr>
                <w:rFonts w:asciiTheme="minorHAnsi" w:hAnsiTheme="minorHAnsi" w:cstheme="minorHAnsi"/>
                <w:szCs w:val="24"/>
              </w:rPr>
              <w:t>orijentacija i snalaženje na geografskoj karti; čitanje i interpretacija sadržaja karata; pravilno pisanje geografskih imena</w:t>
            </w:r>
          </w:p>
        </w:tc>
      </w:tr>
    </w:tbl>
    <w:p w:rsidR="009C614A" w:rsidRPr="00964217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</w:p>
    <w:p w:rsidR="009C614A" w:rsidRPr="00964217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</w:p>
    <w:p w:rsidR="009C614A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  <w:r w:rsidRPr="00964217">
        <w:rPr>
          <w:rFonts w:asciiTheme="minorHAnsi" w:hAnsiTheme="minorHAnsi" w:cstheme="minorHAnsi"/>
          <w:b/>
        </w:rPr>
        <w:t xml:space="preserve">USMENO PROVJERAVANJE – </w:t>
      </w:r>
      <w:r w:rsidRPr="00964217">
        <w:rPr>
          <w:rFonts w:asciiTheme="minorHAnsi" w:hAnsiTheme="minorHAnsi" w:cstheme="minorHAnsi"/>
        </w:rPr>
        <w:t>pod usmenim provjeravanjem podrazumijevaju se svi usmeni oblici provjere postignute razine kompetencija učenika koji rezultiraju ocjenom. Usmeno provjeravanje i ocjenjivanje učenika može se provoditi na svakom nastavnom satu bez obveze najave. Prilikom usmenog ispitivanja učenik može biti ocijenjen u više ocjenskih elemenata. Naime, prilikom ispitivanja učenika može se istovremeno provjeravati teorija, geografske vještine i poznavanje karte. Usmeno ispitivanje možemo podijeliti na: leteće usmeno ispitivanje (obuhvaća cijeli razred), ispitivanje pojedinih učenika (obuhvaća jednog učenika) ili ispitivanje grupe učenika (obuhvaća grupu učenika).</w:t>
      </w:r>
    </w:p>
    <w:p w:rsidR="009C614A" w:rsidRPr="00964217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</w:p>
    <w:p w:rsidR="009C614A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  <w:r w:rsidRPr="00964217">
        <w:rPr>
          <w:rFonts w:asciiTheme="minorHAnsi" w:hAnsiTheme="minorHAnsi" w:cstheme="minorHAnsi"/>
          <w:b/>
        </w:rPr>
        <w:t>PISANA PROVJERA ZNANJA</w:t>
      </w:r>
      <w:r w:rsidRPr="00964217">
        <w:rPr>
          <w:rFonts w:asciiTheme="minorHAnsi" w:hAnsiTheme="minorHAnsi" w:cstheme="minorHAnsi"/>
        </w:rPr>
        <w:t xml:space="preserve"> – u jedn</w:t>
      </w:r>
      <w:r w:rsidR="00F6524B">
        <w:rPr>
          <w:rFonts w:asciiTheme="minorHAnsi" w:hAnsiTheme="minorHAnsi" w:cstheme="minorHAnsi"/>
        </w:rPr>
        <w:t>oj školskoj godini predviđeno je nekoliko pisanih provjera</w:t>
      </w:r>
      <w:r w:rsidRPr="00964217">
        <w:rPr>
          <w:rFonts w:asciiTheme="minorHAnsi" w:hAnsiTheme="minorHAnsi" w:cstheme="minorHAnsi"/>
        </w:rPr>
        <w:t xml:space="preserve"> u trajanju od jednog školskog sata. Iz pismene provjere znanja mogu se dobiti i dvije ili tri ocjene ukoliko pismena provjera sadrži pored zadataka usvojenosti znanja, zadatke geografskih vještina i kartografske pismenosti koji se posebno vrednuju i ocjenjuju.</w:t>
      </w:r>
    </w:p>
    <w:p w:rsidR="009C614A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</w:p>
    <w:p w:rsidR="009C614A" w:rsidRPr="00964217" w:rsidRDefault="009C614A" w:rsidP="009C614A">
      <w:pPr>
        <w:rPr>
          <w:rFonts w:asciiTheme="minorHAnsi" w:hAnsiTheme="minorHAnsi" w:cstheme="minorHAnsi"/>
          <w:b/>
          <w:sz w:val="24"/>
          <w:szCs w:val="24"/>
        </w:rPr>
      </w:pPr>
      <w:r w:rsidRPr="00964217">
        <w:rPr>
          <w:rFonts w:asciiTheme="minorHAnsi" w:hAnsiTheme="minorHAnsi" w:cstheme="minorHAnsi"/>
          <w:b/>
          <w:sz w:val="24"/>
          <w:szCs w:val="24"/>
        </w:rPr>
        <w:t xml:space="preserve">NAČINI I POSTUPCI VREDNOVANJA UČENIKA S TEŠKOĆAMA </w:t>
      </w:r>
    </w:p>
    <w:p w:rsidR="009C614A" w:rsidRPr="00964217" w:rsidRDefault="009C614A" w:rsidP="009C614A">
      <w:pPr>
        <w:rPr>
          <w:rFonts w:asciiTheme="minorHAnsi" w:hAnsiTheme="minorHAnsi" w:cstheme="minorHAnsi"/>
          <w:sz w:val="24"/>
          <w:szCs w:val="24"/>
        </w:rPr>
      </w:pPr>
      <w:r w:rsidRPr="00964217">
        <w:rPr>
          <w:rFonts w:asciiTheme="minorHAnsi" w:hAnsiTheme="minorHAnsi" w:cstheme="minorHAnsi"/>
          <w:sz w:val="24"/>
          <w:szCs w:val="24"/>
        </w:rPr>
        <w:t>Vrednovanje i ocjenjivanje učenika s posebnim obrazovnim potrebama, bilo da je riječ o učenicima koji rade po redovnom programu uz primjenu individualiziranih postupaka ili učenicima koji rade po prilagođenom programu, prilagođava se sposobnostima i potrebama svakog pojedinog učenika uvažavajući njihove specifične poteškoće i osobitosti. Posebna važnost se pridaje redovitom praćenju rada u nastavi. Usmene i pismene provjere provode se nakon dogovora s učenikom, s time da se ovisno o teškoći prednost nekad daje pismenom, a nekad usmenom provjeravanju. Učenikova postignuća vrednuju se u odnosu na njemu  postavljene obrazovne ishode i u skladu su s njegovim individualnim programom i prilagodbama. Brojčane ocjene su od 1 do 5, a prate ih i opisne ocjene. Ocjene trebaju djelovati poticajno na razvoj djetetovog samopoštovanja, na osjećaj uspješnosti i sveukupni razvoj učenikove osobnosti.  Za svakog učenika s posebnim obrazovnim potrebama izrađuje se pojedinačni nastavni programi (IOPP).</w:t>
      </w:r>
    </w:p>
    <w:p w:rsidR="009C614A" w:rsidRPr="00964217" w:rsidRDefault="009C614A" w:rsidP="009C614A">
      <w:pPr>
        <w:rPr>
          <w:rFonts w:asciiTheme="minorHAnsi" w:hAnsiTheme="minorHAnsi" w:cstheme="minorHAnsi"/>
          <w:sz w:val="24"/>
          <w:szCs w:val="24"/>
        </w:rPr>
      </w:pPr>
    </w:p>
    <w:p w:rsidR="009C614A" w:rsidRPr="00964217" w:rsidRDefault="009C614A" w:rsidP="009C614A">
      <w:pPr>
        <w:rPr>
          <w:rFonts w:asciiTheme="minorHAnsi" w:hAnsiTheme="minorHAnsi" w:cstheme="minorHAnsi"/>
          <w:sz w:val="24"/>
          <w:szCs w:val="24"/>
        </w:rPr>
      </w:pPr>
    </w:p>
    <w:p w:rsidR="009C614A" w:rsidRPr="00964217" w:rsidRDefault="009C614A" w:rsidP="009C614A">
      <w:pPr>
        <w:rPr>
          <w:rFonts w:asciiTheme="minorHAnsi" w:hAnsiTheme="minorHAnsi" w:cstheme="minorHAnsi"/>
          <w:b/>
          <w:sz w:val="24"/>
          <w:szCs w:val="24"/>
        </w:rPr>
      </w:pPr>
      <w:r w:rsidRPr="00964217">
        <w:rPr>
          <w:rFonts w:asciiTheme="minorHAnsi" w:hAnsiTheme="minorHAnsi" w:cstheme="minorHAnsi"/>
          <w:b/>
          <w:sz w:val="24"/>
          <w:szCs w:val="24"/>
        </w:rPr>
        <w:t xml:space="preserve">ZAKLJUČIVANJE OCJENA </w:t>
      </w:r>
    </w:p>
    <w:p w:rsidR="009C614A" w:rsidRPr="001761A9" w:rsidRDefault="009C614A" w:rsidP="009C614A">
      <w:pPr>
        <w:rPr>
          <w:rFonts w:asciiTheme="minorHAnsi" w:hAnsiTheme="minorHAnsi" w:cstheme="minorHAnsi"/>
          <w:sz w:val="24"/>
          <w:szCs w:val="24"/>
        </w:rPr>
      </w:pPr>
      <w:r w:rsidRPr="00964217">
        <w:rPr>
          <w:rFonts w:asciiTheme="minorHAnsi" w:hAnsiTheme="minorHAnsi" w:cstheme="minorHAnsi"/>
          <w:sz w:val="24"/>
          <w:szCs w:val="24"/>
        </w:rPr>
        <w:t>Zaključna ocjena iz geografije odraz  je postignute razine učenikovih kompetencija i rezultat ukupnog vrednovanja tijekom nastavne godine (formativnog i sumativnog). Zaključna ocjena ne mora proizlaziti iz aritmetičke sredine upisanih ocjena, no aritmetička sredina iz elemenata ocjenjivanja uzima se kao polazište. Osim aritmetičke sredine u zaključnu ocjenu ulaze i sve bilješke praćenja učenika tijekom cijele nastavne godine.</w:t>
      </w:r>
    </w:p>
    <w:p w:rsidR="009C614A" w:rsidRPr="00964217" w:rsidRDefault="009C614A" w:rsidP="009C614A">
      <w:pPr>
        <w:pStyle w:val="BodyText"/>
        <w:spacing w:before="76"/>
        <w:rPr>
          <w:rFonts w:asciiTheme="minorHAnsi" w:hAnsiTheme="minorHAnsi" w:cstheme="minorHAnsi"/>
        </w:rPr>
      </w:pPr>
    </w:p>
    <w:p w:rsidR="009C614A" w:rsidRPr="00964217" w:rsidRDefault="009C614A" w:rsidP="009C614A">
      <w:pPr>
        <w:pStyle w:val="BodyText"/>
        <w:spacing w:before="76"/>
        <w:jc w:val="center"/>
        <w:rPr>
          <w:rFonts w:asciiTheme="minorHAnsi" w:hAnsiTheme="minorHAnsi" w:cstheme="minorHAnsi"/>
          <w:b/>
        </w:rPr>
      </w:pPr>
      <w:r w:rsidRPr="00964217">
        <w:rPr>
          <w:rFonts w:asciiTheme="minorHAnsi" w:hAnsiTheme="minorHAnsi" w:cstheme="minorHAnsi"/>
          <w:b/>
        </w:rPr>
        <w:t>KRITERIJI ZA VREDNOVANJE ODREĐENOG ELEMENTA</w:t>
      </w:r>
    </w:p>
    <w:p w:rsidR="009C614A" w:rsidRPr="00964217" w:rsidRDefault="009C614A" w:rsidP="009C614A">
      <w:pPr>
        <w:pStyle w:val="BodyText"/>
        <w:spacing w:before="76"/>
        <w:jc w:val="center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spacing w:before="76"/>
        <w:jc w:val="center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Heading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</w:rPr>
      </w:pPr>
      <w:r w:rsidRPr="00964217">
        <w:rPr>
          <w:rFonts w:asciiTheme="minorHAnsi" w:hAnsiTheme="minorHAnsi" w:cstheme="minorHAnsi"/>
        </w:rPr>
        <w:t>Razina usvojenosti ishoda: IZNIMNA , ocjena ODLIČAN (5)</w:t>
      </w:r>
    </w:p>
    <w:p w:rsidR="009C614A" w:rsidRPr="00964217" w:rsidRDefault="009C614A" w:rsidP="009C614A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678"/>
        <w:gridCol w:w="5670"/>
      </w:tblGrid>
      <w:tr w:rsidR="009C614A" w:rsidRPr="00964217" w:rsidTr="00F6524B">
        <w:trPr>
          <w:trHeight w:val="778"/>
        </w:trPr>
        <w:tc>
          <w:tcPr>
            <w:tcW w:w="4982" w:type="dxa"/>
            <w:vAlign w:val="center"/>
          </w:tcPr>
          <w:p w:rsidR="009C614A" w:rsidRPr="00964217" w:rsidRDefault="009C614A" w:rsidP="00F652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4678" w:type="dxa"/>
            <w:vAlign w:val="center"/>
          </w:tcPr>
          <w:p w:rsidR="009C614A" w:rsidRPr="00964217" w:rsidRDefault="009C614A" w:rsidP="00F6524B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0" w:type="dxa"/>
            <w:vAlign w:val="center"/>
          </w:tcPr>
          <w:p w:rsidR="009C614A" w:rsidRPr="00964217" w:rsidRDefault="009C614A" w:rsidP="00F6524B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9C614A" w:rsidRPr="00964217" w:rsidTr="00F6524B">
        <w:trPr>
          <w:trHeight w:val="4380"/>
        </w:trPr>
        <w:tc>
          <w:tcPr>
            <w:tcW w:w="4982" w:type="dxa"/>
          </w:tcPr>
          <w:p w:rsidR="009C614A" w:rsidRPr="00964217" w:rsidRDefault="009C614A" w:rsidP="00F6524B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614A" w:rsidRPr="00964217" w:rsidRDefault="009C614A" w:rsidP="00F6524B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 ključni pojmovi usvojeni su u potpunosti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reakcija učenika na postavljeno pitanje je brza i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točna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izrazito temeljito i opširno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obrazlaže naučeno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gradivo je usvojeno</w:t>
            </w:r>
            <w:r w:rsidRPr="009642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sa potpunim razumijevanjem, proširuje ga vlastitim iskustvom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originalan i</w:t>
            </w:r>
            <w:r w:rsidRPr="009642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samostalan u rješavanju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zadataka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sve navedeno</w:t>
            </w:r>
            <w:r w:rsidRPr="0096421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učenik vrši bez pomoći nastavnika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stečena znanja može primijeniti u svakodnevnom životu</w:t>
            </w:r>
          </w:p>
        </w:tc>
        <w:tc>
          <w:tcPr>
            <w:tcW w:w="4678" w:type="dxa"/>
          </w:tcPr>
          <w:p w:rsidR="009C614A" w:rsidRPr="00964217" w:rsidRDefault="009C614A" w:rsidP="00F6524B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izrazito kvalitetno, brzo i točno uočava geografske pojave 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izrazito temeljito i opširno povezuje nastavno gradivo s ostalim temama i predmetima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izuzetno samostalno izvodi zaključke pri analizi geografskih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problema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 lakoćom obrazlaže i dokazuje geografske procese i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pojave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pokazuje razvijeno i prošireno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logičko</w:t>
            </w:r>
          </w:p>
          <w:p w:rsidR="009C614A" w:rsidRPr="00964217" w:rsidRDefault="009C614A" w:rsidP="00F6524B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zaključivanje i povezivanje s životnom praksom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izrazito točno i brzo analizira kartografske, grafičke i slikovne priloge te samostalno donosi zaključke</w:t>
            </w:r>
          </w:p>
          <w:p w:rsidR="009C614A" w:rsidRPr="00964217" w:rsidRDefault="009C614A" w:rsidP="00F6524B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14A" w:rsidRPr="00964217" w:rsidRDefault="009C614A" w:rsidP="00F652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izrazito brzo, točno i samostalno pokazuje i „čita“ geografske pojmove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izrazita sposobnost povezivanja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9C614A" w:rsidRPr="00964217" w:rsidRDefault="009C614A" w:rsidP="00F6524B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„čitanja“ naučenog gradiva sa karte (paralelno pokazivanje na karti sa iznošenjem teorije)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izrazito uspješno koristi zemljovid pri orijentaciji u prostoru</w:t>
            </w:r>
          </w:p>
        </w:tc>
      </w:tr>
    </w:tbl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rPr>
          <w:rFonts w:asciiTheme="minorHAnsi" w:hAnsiTheme="minorHAnsi" w:cstheme="minorHAnsi"/>
          <w:b/>
          <w:sz w:val="24"/>
          <w:szCs w:val="24"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  <w:r w:rsidRPr="00964217">
        <w:rPr>
          <w:rFonts w:asciiTheme="minorHAnsi" w:hAnsiTheme="minorHAnsi" w:cstheme="minorHAnsi"/>
          <w:b/>
        </w:rPr>
        <w:t>Razina usvojenosti: VRLO DOBRA, ocjena VRLO DOBAR (4)</w:t>
      </w: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678"/>
        <w:gridCol w:w="5670"/>
      </w:tblGrid>
      <w:tr w:rsidR="009C614A" w:rsidRPr="00964217" w:rsidTr="00F6524B">
        <w:trPr>
          <w:trHeight w:val="918"/>
        </w:trPr>
        <w:tc>
          <w:tcPr>
            <w:tcW w:w="4982" w:type="dxa"/>
            <w:vAlign w:val="center"/>
          </w:tcPr>
          <w:p w:rsidR="009C614A" w:rsidRPr="00964217" w:rsidRDefault="009C614A" w:rsidP="00F6524B">
            <w:pPr>
              <w:pStyle w:val="TableParagraph"/>
              <w:ind w:lef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4678" w:type="dxa"/>
            <w:vAlign w:val="center"/>
          </w:tcPr>
          <w:p w:rsidR="009C614A" w:rsidRPr="00964217" w:rsidRDefault="009C614A" w:rsidP="00F6524B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0" w:type="dxa"/>
            <w:vAlign w:val="center"/>
          </w:tcPr>
          <w:p w:rsidR="009C614A" w:rsidRPr="00964217" w:rsidRDefault="009C614A" w:rsidP="00F6524B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9C614A" w:rsidRPr="00964217" w:rsidTr="00F6524B">
        <w:trPr>
          <w:trHeight w:val="4971"/>
        </w:trPr>
        <w:tc>
          <w:tcPr>
            <w:tcW w:w="4982" w:type="dxa"/>
          </w:tcPr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- 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ključni pojmovi usvojeni su gotovo u potpunosti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reakcija učenika na postavljeno pitanje je sporija, no i dalje</w:t>
            </w:r>
            <w:r w:rsidRPr="009642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bez pomoći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nastavnika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kvaliteta znanja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je točna i opširna, a način iznošenja gradiva je uglavnom logičan te sa razumijevanjem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339" w:right="39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razumije nastavne sadržaje i uspješno primjenjuje stečena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</w:p>
        </w:tc>
        <w:tc>
          <w:tcPr>
            <w:tcW w:w="4678" w:type="dxa"/>
          </w:tcPr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righ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polagano i sporije, ali točno, uočava osnovne geografske pojave 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right="1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opširno povezuje nastavno gradivo s ostalim temama</w:t>
            </w:r>
            <w:r w:rsidRPr="0096421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 predmetima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samostalno izvodi zaključke pri analizi geografskih</w:t>
            </w:r>
            <w:r w:rsidRPr="009642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problema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right="884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logično obrazlaže i dokazuje osnovne geografske pojave</w:t>
            </w:r>
            <w:r w:rsidRPr="0096421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 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pokazuje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logičko zaključivanje i povezivanje s životnom praksom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right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točno analizira kartografske, grafičke 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slikovne priloge te samostalno donosi zaključke</w:t>
            </w:r>
          </w:p>
          <w:p w:rsidR="009C614A" w:rsidRPr="00964217" w:rsidRDefault="009C614A" w:rsidP="00F6524B">
            <w:pPr>
              <w:pStyle w:val="TableParagraph"/>
              <w:tabs>
                <w:tab w:val="left" w:pos="338"/>
              </w:tabs>
              <w:spacing w:line="274" w:lineRule="exact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točno i samostalno, no sporije, pokazuje i „čita“ geografske pojmove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povezuje i „čita“ naučeno gradiva</w:t>
            </w:r>
            <w:r w:rsidRPr="0096421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sa geografske karte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uspješno koristi geografsku kartu pri orijentaciji u prostoru</w:t>
            </w:r>
          </w:p>
        </w:tc>
      </w:tr>
    </w:tbl>
    <w:p w:rsidR="009C614A" w:rsidRPr="00964217" w:rsidRDefault="009C614A" w:rsidP="009C614A">
      <w:pPr>
        <w:spacing w:line="276" w:lineRule="exact"/>
        <w:rPr>
          <w:rFonts w:asciiTheme="minorHAnsi" w:hAnsiTheme="minorHAnsi" w:cstheme="minorHAnsi"/>
          <w:sz w:val="24"/>
          <w:szCs w:val="24"/>
        </w:rPr>
        <w:sectPr w:rsidR="009C614A" w:rsidRPr="00964217" w:rsidSect="000F509F">
          <w:pgSz w:w="16840" w:h="11910" w:orient="landscape"/>
          <w:pgMar w:top="1180" w:right="280" w:bottom="1120" w:left="440" w:header="720" w:footer="720" w:gutter="0"/>
          <w:cols w:space="720"/>
          <w:docGrid w:linePitch="299"/>
        </w:sect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  <w:r w:rsidRPr="00964217">
        <w:rPr>
          <w:rFonts w:asciiTheme="minorHAnsi" w:hAnsiTheme="minorHAnsi" w:cstheme="minorHAnsi"/>
          <w:b/>
        </w:rPr>
        <w:lastRenderedPageBreak/>
        <w:t>Razina usvojenosti: DOBRA, ocjena DOBAR (3)</w:t>
      </w: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4678"/>
        <w:gridCol w:w="5670"/>
      </w:tblGrid>
      <w:tr w:rsidR="009C614A" w:rsidRPr="00964217" w:rsidTr="00F6524B">
        <w:trPr>
          <w:trHeight w:val="781"/>
        </w:trPr>
        <w:tc>
          <w:tcPr>
            <w:tcW w:w="5124" w:type="dxa"/>
            <w:vAlign w:val="center"/>
          </w:tcPr>
          <w:p w:rsidR="009C614A" w:rsidRPr="00964217" w:rsidRDefault="009C614A" w:rsidP="00F652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4678" w:type="dxa"/>
            <w:vAlign w:val="center"/>
          </w:tcPr>
          <w:p w:rsidR="009C614A" w:rsidRPr="00964217" w:rsidRDefault="009C614A" w:rsidP="00F6524B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0" w:type="dxa"/>
            <w:vAlign w:val="center"/>
          </w:tcPr>
          <w:p w:rsidR="009C614A" w:rsidRPr="00964217" w:rsidRDefault="009C614A" w:rsidP="00F6524B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9C614A" w:rsidRPr="00964217" w:rsidTr="00F6524B">
        <w:trPr>
          <w:trHeight w:val="5386"/>
        </w:trPr>
        <w:tc>
          <w:tcPr>
            <w:tcW w:w="5124" w:type="dxa"/>
          </w:tcPr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- 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ključni pojmovi usvojeni su većim dijelom 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reakcija učenika na postavljeno pitanje je spora i uz pomoć nastavnika (brojna potpitanja</w:t>
            </w:r>
            <w:r w:rsidRPr="00964217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64217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navođenje na dogovor),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no činjenice izlaže jasno i nedvosmisleno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kvaliteta znanja je prosječna, a</w:t>
            </w:r>
            <w:r w:rsidRPr="009642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način iznošenja gradiva je logičan tek u pojedinim dijelovima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uglavnom razumije nastavne sadržaje i djelomično primjenjuje stečena znanja</w:t>
            </w:r>
          </w:p>
        </w:tc>
        <w:tc>
          <w:tcPr>
            <w:tcW w:w="4678" w:type="dxa"/>
          </w:tcPr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polagano i uz učiteljevu pomoć uočava geografske pojave 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prosječno povezuje nastavno gradivo s ostalim temama i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predmetima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djelomično i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nepotpuno izvodi zaključke pri analizi geografskih problema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uz učiteljevu pomoć obrazlaže 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dokazuje osnovne geografske</w:t>
            </w:r>
            <w:r w:rsidRPr="009642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pojave i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prosječno i djelomično logički zaključuje i povezuje s životnom praksom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nepotpuno analizira kartografske, grafičke i slikovne priloge te prosječno donosi zaključke</w:t>
            </w:r>
          </w:p>
          <w:p w:rsidR="009C614A" w:rsidRPr="00964217" w:rsidRDefault="009C614A" w:rsidP="00F6524B">
            <w:pPr>
              <w:tabs>
                <w:tab w:val="left" w:pos="327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većinu zadanih pojmova pokazuje točno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djelomično razvijena kartografska pismenost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uočava i prepoznaje pojedine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geografske sadržaje na geografskoj karti i koristi se njima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uz učiteljevu pomoć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geografsku kartu koristi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 „čita“ uz pomoć učitelja pri orijentaciji u prostoru</w:t>
            </w:r>
          </w:p>
        </w:tc>
      </w:tr>
    </w:tbl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  <w:r w:rsidRPr="00964217">
        <w:rPr>
          <w:rFonts w:asciiTheme="minorHAnsi" w:hAnsiTheme="minorHAnsi" w:cstheme="minorHAnsi"/>
          <w:b/>
        </w:rPr>
        <w:t>Razina usvojenosti: ZADOVOLJAVAJUĆA, ocjena DOVOLJAN (2)</w:t>
      </w: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4678"/>
        <w:gridCol w:w="5670"/>
      </w:tblGrid>
      <w:tr w:rsidR="009C614A" w:rsidRPr="00964217" w:rsidTr="00F6524B">
        <w:trPr>
          <w:trHeight w:val="918"/>
        </w:trPr>
        <w:tc>
          <w:tcPr>
            <w:tcW w:w="5124" w:type="dxa"/>
            <w:vAlign w:val="center"/>
          </w:tcPr>
          <w:p w:rsidR="009C614A" w:rsidRPr="00964217" w:rsidRDefault="009C614A" w:rsidP="00F652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4678" w:type="dxa"/>
            <w:vAlign w:val="center"/>
          </w:tcPr>
          <w:p w:rsidR="009C614A" w:rsidRPr="00964217" w:rsidRDefault="009C614A" w:rsidP="00F6524B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0" w:type="dxa"/>
            <w:vAlign w:val="center"/>
          </w:tcPr>
          <w:p w:rsidR="009C614A" w:rsidRPr="00964217" w:rsidRDefault="009C614A" w:rsidP="00F6524B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9C614A" w:rsidRPr="00964217" w:rsidTr="00F6524B">
        <w:trPr>
          <w:trHeight w:val="6075"/>
        </w:trPr>
        <w:tc>
          <w:tcPr>
            <w:tcW w:w="5124" w:type="dxa"/>
          </w:tcPr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- 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ključni pojmovi usvojeni su polovično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reakcija učenika na postavljeno pitanje je djelomična, kvaliteta znanja je nepotpuna i površna sa greškama,</w:t>
            </w:r>
            <w:r w:rsidRPr="00964217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a način iznošenja znanja tek zadovoljavajući uz sposobnost razgovora sa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nastavnikom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na jednostavan</w:t>
            </w:r>
            <w:r w:rsidRPr="009642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način i uz znatnu pomoć učiteljice nabraja i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opisuje činjenice</w:t>
            </w:r>
          </w:p>
          <w:p w:rsidR="009C614A" w:rsidRPr="00964217" w:rsidRDefault="009C614A" w:rsidP="00F6524B">
            <w:pPr>
              <w:pStyle w:val="TableParagraph"/>
              <w:tabs>
                <w:tab w:val="left" w:pos="339"/>
              </w:tabs>
              <w:ind w:left="159"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color w:val="0F2741"/>
                <w:sz w:val="24"/>
                <w:szCs w:val="24"/>
              </w:rPr>
              <w:t xml:space="preserve">-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nastavne sadržaje ne razumije u potpunosti i  </w:t>
            </w:r>
          </w:p>
          <w:p w:rsidR="009C614A" w:rsidRPr="00964217" w:rsidRDefault="009C614A" w:rsidP="00F6524B">
            <w:pPr>
              <w:pStyle w:val="TableParagraph"/>
              <w:tabs>
                <w:tab w:val="left" w:pos="339"/>
              </w:tabs>
              <w:ind w:left="159"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color w:val="0F2741"/>
                <w:sz w:val="24"/>
                <w:szCs w:val="24"/>
              </w:rPr>
              <w:t xml:space="preserve"> 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otežano primjenjuje stečena znanja</w:t>
            </w:r>
          </w:p>
        </w:tc>
        <w:tc>
          <w:tcPr>
            <w:tcW w:w="4678" w:type="dxa"/>
          </w:tcPr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right="307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površno i djelomično i uz učiteljevu pomoć uočava geografske pojave i 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right="193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nepotpuno i površno s pogrješkama povezuje nastavno gradivo s ostalim temama i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predmetima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/>
              <w:ind w:right="307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površno i djelomično i uz učiteljevu pomoć izvodi zaključke pri analizi geografskih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problema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right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djelomično i uz učiteljevu pomoć obrazlaže i dokazuje osnovne geografske pojave i 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right="213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površno logički zaključuje i povezuje s životnom praksom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right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nepotpuno i s pogreškama analizira kartografske, grafičke i</w:t>
            </w:r>
            <w:r w:rsidRPr="009642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slikovne priloge te zahtjeva veliku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pomoć učitelja</w:t>
            </w:r>
          </w:p>
          <w:p w:rsidR="009C614A" w:rsidRPr="00964217" w:rsidRDefault="009C614A" w:rsidP="00F6524B">
            <w:pPr>
              <w:pStyle w:val="TableParagraph"/>
              <w:tabs>
                <w:tab w:val="left" w:pos="338"/>
              </w:tabs>
              <w:ind w:left="647" w:right="2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14A" w:rsidRPr="00964217" w:rsidRDefault="009C614A" w:rsidP="00F6524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pokazuje na geografskoj karti samo pojedine osnovne zadane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pojmove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teško uočava i prepoznaje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pojedine geografske sadržaje na geografskoj karti i slabo se koristi njima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vrlo površno i djelomično „čita“ i koristi geografsku kartu pri orijentaciji u prostoru i snalazi se isključivo uz pomoć učitelja</w:t>
            </w:r>
          </w:p>
        </w:tc>
      </w:tr>
    </w:tbl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  <w:r w:rsidRPr="00964217">
        <w:rPr>
          <w:rFonts w:asciiTheme="minorHAnsi" w:hAnsiTheme="minorHAnsi" w:cstheme="minorHAnsi"/>
          <w:b/>
        </w:rPr>
        <w:t>Razina usvojenosti: NEZADOVOLJAVAJUĆA, ocjena NEDOVOLJAN (1)</w:t>
      </w:r>
    </w:p>
    <w:p w:rsidR="009C614A" w:rsidRPr="00964217" w:rsidRDefault="009C614A" w:rsidP="009C614A">
      <w:pPr>
        <w:tabs>
          <w:tab w:val="left" w:pos="557"/>
        </w:tabs>
        <w:rPr>
          <w:rFonts w:asciiTheme="minorHAnsi" w:hAnsiTheme="minorHAnsi" w:cstheme="minorHAnsi"/>
          <w:b/>
          <w:sz w:val="24"/>
          <w:szCs w:val="24"/>
        </w:rPr>
      </w:pPr>
    </w:p>
    <w:p w:rsidR="009C614A" w:rsidRPr="00964217" w:rsidRDefault="009C614A" w:rsidP="009C614A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4394"/>
        <w:gridCol w:w="5812"/>
      </w:tblGrid>
      <w:tr w:rsidR="009C614A" w:rsidRPr="00964217" w:rsidTr="00F6524B">
        <w:trPr>
          <w:trHeight w:val="921"/>
        </w:trPr>
        <w:tc>
          <w:tcPr>
            <w:tcW w:w="5266" w:type="dxa"/>
            <w:vAlign w:val="center"/>
          </w:tcPr>
          <w:p w:rsidR="009C614A" w:rsidRPr="00964217" w:rsidRDefault="009C614A" w:rsidP="00F652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4394" w:type="dxa"/>
            <w:vAlign w:val="center"/>
          </w:tcPr>
          <w:p w:rsidR="009C614A" w:rsidRPr="00964217" w:rsidRDefault="009C614A" w:rsidP="00F6524B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812" w:type="dxa"/>
            <w:vAlign w:val="center"/>
          </w:tcPr>
          <w:p w:rsidR="009C614A" w:rsidRPr="00964217" w:rsidRDefault="009C614A" w:rsidP="00F6524B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9C614A" w:rsidRPr="00964217" w:rsidTr="00F6524B">
        <w:trPr>
          <w:trHeight w:val="2508"/>
        </w:trPr>
        <w:tc>
          <w:tcPr>
            <w:tcW w:w="5266" w:type="dxa"/>
          </w:tcPr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  <w:p w:rsidR="009C614A" w:rsidRPr="00964217" w:rsidRDefault="009C614A" w:rsidP="00F6524B">
            <w:pPr>
              <w:adjustRightInd w:val="0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učenik ne odgovara na postavljena pitanja i nije usvojio ključne pojmove</w:t>
            </w:r>
          </w:p>
          <w:p w:rsidR="009C614A" w:rsidRPr="00964217" w:rsidRDefault="009C614A" w:rsidP="00F6524B">
            <w:pPr>
              <w:adjustRightInd w:val="0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učenik pokazuje nerazumijevanje geografskih nastavnih sadržaja </w:t>
            </w:r>
          </w:p>
          <w:p w:rsidR="009C614A" w:rsidRPr="00964217" w:rsidRDefault="009C614A" w:rsidP="00F6524B">
            <w:pPr>
              <w:adjustRightInd w:val="0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 učenik ne primjenjuje i ne poznaje primjere korištenja geografskih znanja u svakodnevnom životu</w:t>
            </w:r>
          </w:p>
        </w:tc>
        <w:tc>
          <w:tcPr>
            <w:tcW w:w="4394" w:type="dxa"/>
          </w:tcPr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right="884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nesuvislo uočava geografske pojave</w:t>
            </w:r>
            <w:r w:rsidRPr="0096421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 procese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right="162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 povezuje nastavno gradivo s ostalim temama</w:t>
            </w:r>
            <w:r w:rsidRPr="0096421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i predmetima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nelogično i bez razumijevanja analizira kartografske, grafičke i</w:t>
            </w:r>
            <w:r w:rsidRPr="009642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slikovne priloge te i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uz veliku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 xml:space="preserve">pomoć učitelja ne razumije </w:t>
            </w:r>
          </w:p>
          <w:p w:rsidR="009C614A" w:rsidRPr="00964217" w:rsidRDefault="009C614A" w:rsidP="00F6524B">
            <w:pPr>
              <w:pStyle w:val="TableParagraph"/>
              <w:tabs>
                <w:tab w:val="left" w:pos="338"/>
              </w:tabs>
              <w:ind w:left="647" w:righ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614A" w:rsidRPr="00964217" w:rsidRDefault="009C614A" w:rsidP="00F6524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nesuvislo pokazuje na geografskoj karti najosnovnije zadane</w:t>
            </w:r>
            <w:r w:rsidRPr="009642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pojmove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nema</w:t>
            </w:r>
            <w:r w:rsidRPr="009642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razvijenu kartografsku pismenost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gotovo ne uočava i ne prepoznaje pojedine</w:t>
            </w:r>
            <w:r w:rsidRPr="009642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geografske sadržaje na geografskoj karti i ne koristi se</w:t>
            </w:r>
            <w:r w:rsidRPr="009642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njima</w:t>
            </w:r>
          </w:p>
          <w:p w:rsidR="009C614A" w:rsidRPr="00964217" w:rsidRDefault="009C614A" w:rsidP="00F6524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964217">
              <w:rPr>
                <w:rFonts w:asciiTheme="minorHAnsi" w:hAnsiTheme="minorHAnsi" w:cstheme="minorHAnsi"/>
                <w:sz w:val="24"/>
                <w:szCs w:val="24"/>
              </w:rPr>
              <w:t>ne koristi se geografskom kartom u prostoru</w:t>
            </w:r>
          </w:p>
        </w:tc>
      </w:tr>
    </w:tbl>
    <w:p w:rsidR="009C614A" w:rsidRPr="00964217" w:rsidRDefault="009C614A" w:rsidP="009C614A">
      <w:pPr>
        <w:spacing w:before="90"/>
        <w:rPr>
          <w:rFonts w:asciiTheme="minorHAnsi" w:hAnsiTheme="minorHAnsi" w:cstheme="minorHAnsi"/>
          <w:b/>
          <w:sz w:val="24"/>
          <w:szCs w:val="24"/>
        </w:rPr>
      </w:pPr>
    </w:p>
    <w:p w:rsidR="009C614A" w:rsidRPr="00964217" w:rsidRDefault="009C614A" w:rsidP="009C614A">
      <w:pPr>
        <w:spacing w:before="90"/>
        <w:rPr>
          <w:rFonts w:asciiTheme="minorHAnsi" w:hAnsiTheme="minorHAnsi" w:cstheme="minorHAnsi"/>
          <w:b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Pr="00964217" w:rsidRDefault="009C614A" w:rsidP="009C614A">
      <w:pPr>
        <w:spacing w:before="90"/>
        <w:rPr>
          <w:rFonts w:asciiTheme="minorHAnsi" w:hAnsiTheme="minorHAnsi" w:cstheme="minorHAnsi"/>
          <w:sz w:val="24"/>
          <w:szCs w:val="24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  <w:sz w:val="24"/>
        </w:rPr>
      </w:pPr>
      <w:r w:rsidRPr="00FB1965">
        <w:rPr>
          <w:rFonts w:asciiTheme="minorHAnsi" w:hAnsiTheme="minorHAnsi" w:cstheme="minorHAnsi"/>
          <w:b/>
          <w:sz w:val="24"/>
        </w:rPr>
        <w:lastRenderedPageBreak/>
        <w:t>5.razred</w:t>
      </w: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Navedenim elementima i kriterijima vrednuje se razina ostvarenosti (usvojenosti) sljedećih odgojno-obrazovnih  ishoda:</w:t>
      </w:r>
    </w:p>
    <w:p w:rsidR="009C614A" w:rsidRPr="00FB1965" w:rsidRDefault="009C614A" w:rsidP="009C614A">
      <w:pPr>
        <w:spacing w:before="90"/>
        <w:rPr>
          <w:rFonts w:asciiTheme="minorHAnsi" w:hAnsiTheme="minorHAnsi" w:cstheme="minorHAnsi"/>
          <w:sz w:val="24"/>
        </w:rPr>
      </w:pP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A.5.1. Učenik objašnjava važnost geografije u svakodnevnome životu.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A.B.5.2. Učenik opisuje osnovna obilježja Zemlje koristeći se globusom.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A.B.5.3. Učenik analizira globalnu raspodjelu kopna i mora na geografskoj karti i globusu te uspoređuje prostorne identitete na kontinentskoj, regionalnoj i nacionalnoj razini.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A.5.4. Učenik opisuje oblik, granice i državne simbole Republike Hrvatske, objašnjava aspekte položaja te izdvaja prirodno-geografske regije i upravno-teritorijalne jedinice koristeći se geografskim kartama.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B.5.2. Učenik razlikuje vrste geografskih karata prema mjerilu i sadržaju te s pomoću tumača interpretira elemente karte na različitim prostornim razinama.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B.5.3. Učenik se orijentira u zavičaju s pomoću topografske karte, plana grada (naselja) i kompasa.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B.5.4. Učenik objašnjava mehanizme nastanka i oblikovanja reljefa na Zemlji.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B.C.5.5. Učenik uspoređuje reljefna obilježja panonskoga i dinarskoga prostora Hrvatske te ih vrednuje kao životni prostor.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C.5.1. Učenik objašnjava raspodjelu i kruženje vode na Zemlji te njezinu važnost za život i istražuje mogućnosti vlastitoga doprinosa u racionalnome korištenju voda.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C.5.2. Učenik opisuje osnovna obilježja i važnost kopnenih voda na Zemlji i u Hrvatskoj te podržava njihovo održivo iskorištavanje.</w:t>
      </w:r>
    </w:p>
    <w:p w:rsidR="009C614A" w:rsidRPr="00FB1965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</w:pPr>
      <w:r w:rsidRPr="00FB1965">
        <w:rPr>
          <w:rFonts w:asciiTheme="minorHAnsi" w:eastAsiaTheme="minorHAnsi" w:hAnsiTheme="minorHAnsi" w:cstheme="minorHAnsi"/>
          <w:color w:val="231F20"/>
          <w:sz w:val="24"/>
          <w:szCs w:val="18"/>
          <w:shd w:val="clear" w:color="auto" w:fill="FFFFFF"/>
          <w:lang w:eastAsia="en-US" w:bidi="ar-SA"/>
        </w:rPr>
        <w:t>GEO OŠ C.5.3. Učenik obrazlaže glavna obilježja mora, mogućnosti iskorištavanja mora i podmorja te prepoznaje Jadransko more kao bogatstvo Hrvatske.</w:t>
      </w:r>
    </w:p>
    <w:p w:rsidR="009C614A" w:rsidRDefault="009C614A" w:rsidP="009C614A">
      <w:pPr>
        <w:spacing w:before="90"/>
        <w:rPr>
          <w:rFonts w:asciiTheme="minorHAnsi" w:hAnsiTheme="minorHAnsi" w:cstheme="minorHAnsi"/>
          <w:b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6</w:t>
      </w:r>
      <w:r w:rsidRPr="00FB1965">
        <w:rPr>
          <w:rFonts w:asciiTheme="minorHAnsi" w:hAnsiTheme="minorHAnsi" w:cstheme="minorHAnsi"/>
          <w:b/>
          <w:sz w:val="24"/>
        </w:rPr>
        <w:t>.razred</w:t>
      </w: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Navedenim elementima i kriterijima vrednuje se razina ostvarenosti (usvojenosti) sljedećih odgojno-obrazovnih  ishoda:</w:t>
      </w:r>
    </w:p>
    <w:p w:rsidR="009C614A" w:rsidRDefault="009C614A" w:rsidP="009C614A">
      <w:pPr>
        <w:spacing w:before="90"/>
        <w:rPr>
          <w:rFonts w:asciiTheme="minorHAnsi" w:hAnsiTheme="minorHAnsi" w:cstheme="minorHAnsi"/>
          <w:sz w:val="24"/>
        </w:rPr>
      </w:pPr>
    </w:p>
    <w:p w:rsidR="009C614A" w:rsidRPr="00953C6D" w:rsidRDefault="009C614A" w:rsidP="009C614A">
      <w:pPr>
        <w:widowControl/>
        <w:shd w:val="clear" w:color="auto" w:fill="FFFFFF"/>
        <w:autoSpaceDE/>
        <w:autoSpaceDN/>
        <w:spacing w:after="48"/>
        <w:textAlignment w:val="baseline"/>
        <w:rPr>
          <w:rFonts w:asciiTheme="minorHAnsi" w:hAnsiTheme="minorHAnsi" w:cstheme="minorHAnsi"/>
          <w:color w:val="231F20"/>
          <w:sz w:val="24"/>
          <w:szCs w:val="24"/>
          <w:lang w:bidi="ar-SA"/>
        </w:rPr>
      </w:pPr>
      <w:r w:rsidRPr="00953C6D">
        <w:rPr>
          <w:rFonts w:asciiTheme="minorHAnsi" w:hAnsiTheme="minorHAnsi" w:cstheme="minorHAnsi"/>
          <w:color w:val="231F20"/>
          <w:sz w:val="24"/>
          <w:szCs w:val="24"/>
          <w:lang w:bidi="ar-SA"/>
        </w:rPr>
        <w:t>GEO OŠ A.6.1. Učenik objašnjava stvaranje suvremene hrvatske države, opisuje političko uređenje i upravno-teritorijalnu organizaciju Republike Hrvatske.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B.A.6.1. Učenik interpretira podatke o broju i razmještaju stanovnika i gustoći naseljenosti na primjerima iz Hrvatske i svijeta.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B.A.6.2. Učenik analizira sastavnice općega kretanja stanovništva svijeta i Hrvatske te njezinih prirodnih cjelina i županija.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B.A.6.3. Učenik objašnjava raznolikost svjetskoga stanovništva analizirajući pojedine strukture, identificira probleme koji iz toga proizlaze te izgrađuje pozitivan i tolerantan odnos prema drugim kulturnim zajednicama poštujući raznolikosti.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B.A.6.4. Učenik razlikuje ruralna i urbana naselja, prepoznaje funkcije i njihov prostorni raspored te objašnjava hijerarhiju gradskih naselja na primjeru Hrvatske.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B.6.5. Učenik opisuje atmosferu i vrijeme, objašnjava najvažnije klimatske elemente, prikuplja i analizira podatke o vremenu te obrazlaže važnost vremenske prognoze.</w:t>
      </w:r>
    </w:p>
    <w:p w:rsidR="009C614A" w:rsidRPr="00953C6D" w:rsidRDefault="009C614A" w:rsidP="009C614A">
      <w:pPr>
        <w:widowControl/>
        <w:shd w:val="clear" w:color="auto" w:fill="FFFFFF"/>
        <w:autoSpaceDE/>
        <w:autoSpaceDN/>
        <w:spacing w:after="48"/>
        <w:textAlignment w:val="baseline"/>
        <w:rPr>
          <w:rFonts w:asciiTheme="minorHAnsi" w:hAnsiTheme="minorHAnsi" w:cstheme="minorHAnsi"/>
          <w:color w:val="231F20"/>
          <w:sz w:val="24"/>
          <w:szCs w:val="24"/>
          <w:lang w:bidi="ar-SA"/>
        </w:rPr>
      </w:pPr>
      <w:r w:rsidRPr="00953C6D">
        <w:rPr>
          <w:rFonts w:asciiTheme="minorHAnsi" w:hAnsiTheme="minorHAnsi" w:cstheme="minorHAnsi"/>
          <w:color w:val="231F20"/>
          <w:sz w:val="24"/>
          <w:szCs w:val="24"/>
          <w:lang w:bidi="ar-SA"/>
        </w:rPr>
        <w:t>GEO OŠ B.6.6.</w:t>
      </w:r>
    </w:p>
    <w:p w:rsidR="009C614A" w:rsidRPr="00953C6D" w:rsidRDefault="009C614A" w:rsidP="009C614A">
      <w:pPr>
        <w:widowControl/>
        <w:shd w:val="clear" w:color="auto" w:fill="FFFFFF"/>
        <w:autoSpaceDE/>
        <w:autoSpaceDN/>
        <w:spacing w:after="48"/>
        <w:textAlignment w:val="baseline"/>
        <w:rPr>
          <w:rFonts w:asciiTheme="minorHAnsi" w:hAnsiTheme="minorHAnsi" w:cstheme="minorHAnsi"/>
          <w:color w:val="231F20"/>
          <w:sz w:val="24"/>
          <w:szCs w:val="24"/>
          <w:lang w:bidi="ar-SA"/>
        </w:rPr>
      </w:pPr>
      <w:r w:rsidRPr="00953C6D">
        <w:rPr>
          <w:rFonts w:asciiTheme="minorHAnsi" w:hAnsiTheme="minorHAnsi" w:cstheme="minorHAnsi"/>
          <w:color w:val="231F20"/>
          <w:sz w:val="24"/>
          <w:szCs w:val="24"/>
          <w:lang w:bidi="ar-SA"/>
        </w:rPr>
        <w:t>Učenik objašnjava složene utjecaje na obilježja klime, uspoređuje klimatske dijagrame te čita kartu klasifikacija klima.</w:t>
      </w:r>
    </w:p>
    <w:p w:rsidR="009C614A" w:rsidRPr="00953C6D" w:rsidRDefault="009C614A" w:rsidP="009C614A">
      <w:pPr>
        <w:widowControl/>
        <w:shd w:val="clear" w:color="auto" w:fill="FFFFFF"/>
        <w:autoSpaceDE/>
        <w:autoSpaceDN/>
        <w:spacing w:after="48"/>
        <w:textAlignment w:val="baseline"/>
        <w:rPr>
          <w:rFonts w:asciiTheme="minorHAnsi" w:hAnsiTheme="minorHAnsi" w:cstheme="minorHAnsi"/>
          <w:color w:val="231F20"/>
          <w:sz w:val="24"/>
          <w:szCs w:val="24"/>
          <w:lang w:bidi="ar-SA"/>
        </w:rPr>
      </w:pPr>
      <w:r w:rsidRPr="00953C6D">
        <w:rPr>
          <w:rFonts w:asciiTheme="minorHAnsi" w:hAnsiTheme="minorHAnsi" w:cstheme="minorHAnsi"/>
          <w:color w:val="231F20"/>
          <w:sz w:val="24"/>
          <w:szCs w:val="24"/>
          <w:lang w:bidi="ar-SA"/>
        </w:rPr>
        <w:t>GEO OŠ B.6.7.*</w:t>
      </w:r>
    </w:p>
    <w:p w:rsidR="009C614A" w:rsidRPr="00953C6D" w:rsidRDefault="009C614A" w:rsidP="009C614A">
      <w:pPr>
        <w:widowControl/>
        <w:shd w:val="clear" w:color="auto" w:fill="FFFFFF"/>
        <w:autoSpaceDE/>
        <w:autoSpaceDN/>
        <w:spacing w:after="48"/>
        <w:textAlignment w:val="baseline"/>
        <w:rPr>
          <w:rFonts w:asciiTheme="minorHAnsi" w:hAnsiTheme="minorHAnsi" w:cstheme="minorHAnsi"/>
          <w:color w:val="231F20"/>
          <w:sz w:val="24"/>
          <w:szCs w:val="24"/>
          <w:lang w:bidi="ar-SA"/>
        </w:rPr>
      </w:pPr>
      <w:r w:rsidRPr="00953C6D">
        <w:rPr>
          <w:rFonts w:asciiTheme="minorHAnsi" w:hAnsiTheme="minorHAnsi" w:cstheme="minorHAnsi"/>
          <w:color w:val="231F20"/>
          <w:sz w:val="24"/>
          <w:szCs w:val="24"/>
          <w:lang w:bidi="ar-SA"/>
        </w:rPr>
        <w:t>Učenik analizira prostorne organizacije i procese istraživačkim radom, korištenjem geografske karte i IKT-a.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C.A.6.1. Učenik razlikuje kategorije zaštite prirode, navodi primjere zaštićene prirodne i kulturne baštine u Hrvatskoj, objašnjava važnost zaštićenih područja i lokaliteta kao gospodarskoga potencijala i elementa identiteta te sudjeluje u aktivnostima čuvanja i adekvatnoga vrednovanja baštine na lokalnoj, regionalnoj i nacionalnoj razini.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C.B.6.2. Učenik analizira podatke o gospodarskoj razvijenosti i procjenjuje stupanj razvijenosti države te objašnjava važnost usklađivanja gospodarskoga napretka i održivoga razvoja Hrvatske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C.6.3. Učenik objašnjava međuovisnost klime, tla i živoga svijeta te utjecaj čovjeka na promjenu bioraznolikosti na primjerima iz zavičaja i Hrvatske.</w:t>
      </w:r>
    </w:p>
    <w:p w:rsidR="009C614A" w:rsidRPr="00953C6D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</w:pPr>
      <w:r w:rsidRPr="00953C6D">
        <w:rPr>
          <w:rFonts w:asciiTheme="minorHAnsi" w:eastAsiaTheme="minorHAnsi" w:hAnsiTheme="minorHAnsi" w:cstheme="minorHAnsi"/>
          <w:color w:val="231F20"/>
          <w:sz w:val="24"/>
          <w:szCs w:val="24"/>
          <w:shd w:val="clear" w:color="auto" w:fill="FFFFFF"/>
          <w:lang w:eastAsia="en-US" w:bidi="ar-SA"/>
        </w:rPr>
        <w:t>GEO OŠ C.6.4. Učenik navodi i opisuje prirodna bogatstva, sirovine i izvore energije, navodi vrste onečišćenja i mjere zaštite te objašnjava važnost selektiranja otpada.</w:t>
      </w:r>
    </w:p>
    <w:p w:rsidR="009C614A" w:rsidRDefault="009C614A" w:rsidP="009C614A">
      <w:pPr>
        <w:spacing w:before="90"/>
        <w:rPr>
          <w:rFonts w:asciiTheme="minorHAnsi" w:hAnsiTheme="minorHAnsi" w:cstheme="minorHAnsi"/>
          <w:b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7</w:t>
      </w:r>
      <w:r w:rsidRPr="00FB1965">
        <w:rPr>
          <w:rFonts w:asciiTheme="minorHAnsi" w:hAnsiTheme="minorHAnsi" w:cstheme="minorHAnsi"/>
          <w:b/>
          <w:sz w:val="24"/>
        </w:rPr>
        <w:t>.razred</w:t>
      </w:r>
    </w:p>
    <w:p w:rsidR="009C614A" w:rsidRDefault="009C614A" w:rsidP="009C614A">
      <w:pPr>
        <w:spacing w:before="90"/>
        <w:rPr>
          <w:rFonts w:asciiTheme="minorHAnsi" w:hAnsiTheme="minorHAnsi" w:cstheme="minorHAnsi"/>
          <w:b/>
          <w:sz w:val="24"/>
        </w:rPr>
      </w:pPr>
    </w:p>
    <w:p w:rsidR="009C614A" w:rsidRDefault="009C614A" w:rsidP="009C614A">
      <w:pPr>
        <w:rPr>
          <w:rFonts w:asciiTheme="minorHAnsi" w:eastAsiaTheme="minorHAnsi" w:hAnsiTheme="minorHAnsi" w:cstheme="minorBidi"/>
          <w:b/>
          <w:color w:val="FF0000"/>
          <w:sz w:val="40"/>
          <w:lang w:eastAsia="en-US" w:bidi="ar-SA"/>
        </w:rPr>
      </w:pPr>
      <w:r>
        <w:rPr>
          <w:rFonts w:asciiTheme="minorHAnsi" w:hAnsiTheme="minorHAnsi" w:cstheme="minorHAnsi"/>
          <w:sz w:val="24"/>
        </w:rPr>
        <w:t>Navedenim elementima i kriterijima vrednuje se razina ostvarenosti (usvojenosti) sljedećih obrazovnih  postignuća:</w:t>
      </w:r>
      <w:r>
        <w:rPr>
          <w:rFonts w:asciiTheme="minorHAnsi" w:eastAsiaTheme="minorHAnsi" w:hAnsiTheme="minorHAnsi" w:cstheme="minorBidi"/>
          <w:b/>
          <w:color w:val="FF0000"/>
          <w:sz w:val="40"/>
          <w:lang w:eastAsia="en-US" w:bidi="ar-SA"/>
        </w:rPr>
        <w:t xml:space="preserve"> </w:t>
      </w:r>
    </w:p>
    <w:p w:rsidR="009C614A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</w:pP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OPĆA OBILJEŽJA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uz pomoć geografske karte pojam Europe i Euroazije.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uz pomoć geografske karte povoljan položaj I smještaj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euroazijske države.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krajnje točke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prednosti geografskog položaja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Usporediti veličinu Europe s drugim kontinentima.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opravdanost podjele Euroazije na Europu i Aziju.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Nabrojati geološke ere i definirati pojam geologija.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Imenovati vrste stijena prema postanku.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Nabrojati i na geografskoj karti pokazati reljefne cjeline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na geografskoj karti pokazati: mlade planine, stara  gorja, nizine.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pojam krški reljef i pokazati na geografskoj karti prostor prevladavanja.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Nabrojati krške reljefne oblike.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Nabrojati ledenjačke reljefne oblike i pokazati na geografskoj karti prostor prevladavanja.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izgled i obilježja starog gorja i mladih planina.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gospodarsku važnost starog  gorja i mladih  planina.</w:t>
      </w:r>
    </w:p>
    <w:p w:rsidR="009C614A" w:rsidRPr="004E7B32" w:rsidRDefault="00F6524B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nastanak ledenjačkih i</w:t>
      </w:r>
      <w:bookmarkStart w:id="0" w:name="_GoBack"/>
      <w:bookmarkEnd w:id="0"/>
      <w:r w:rsidR="009C614A"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krških reljefnih oblika.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Objasniti nastanak mladih  planina na jugu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Razlikovati krške i ledenjačke reljefne oblike.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Imenovati i pokazati na geografskoj karti europska mora, najveće poluotoke, otoke, zaljeve, morske prolaze, vrata i tjesnace.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morska pročelja Europe i pripadajuća im mora.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pojmove: dalmatinski tip obale, maritimnost.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Opisati razvedenost obala.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Objasniti postanak obale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gospodarsku važnost Sjevernog mora.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Objasniti utjecaj tople Golfske struje na prometno povezivanje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zašto je Europa najmaritimniji kontinent.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Usporediti obale prema gospodarskoj iskorištenosti.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prometnu važnost Atlantskog oceana, Sjevernog mora i kanala La Manche.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Analizirati ekološku ugroženost Sredozemnog mora.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Prepoznati na karti razvedene i nerazvedene obale, lagunu, rijas, fjord.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Definirati pojmove riječna mreža, riječni režim, protok, porječje, vodostaj, razvodnica.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 xml:space="preserve">Nabrojiti sljevove i najvažnije rijeke te ih pokazati na geografskoj karti.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lastRenderedPageBreak/>
        <w:t>Imenovati i pokazati na geografskoj karti države kroz koje protječu Rajna i Dunav.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primjere jezera prema postanku.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Opisati riječnu mrežu Europe i  obilježja riječnih režima.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Opisati obilježja vodostaja rijeka 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Objasniti prometnu važnost Rajne i Dunava.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Analizirati važnost rijeka za gospodarstvo (vodoopskrbu, promet, hidroenergiju).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Obrazložiti važnost kanala Rajna-Majna-Dunav.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Analizirati važnost praćenja vodostaja.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klimatske čimbenike koji utječu na klimu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Definirati pojmove: maritimnost i kontinentalnost.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Nabrojati klimatsko-vegetacijska područja i pokazati na geografskoj karti prostor prevladavanja.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Objasniti pojmove maritimnost i kontinentalnost na primjeru.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Opisati obilježja pojedinih tipova klime.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približan broj stanovnika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Imenovati i pokazati na geografskoj karti prostore guste i rijetke naseljenosti.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narodne i jezične skupine, pisma i vjere.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Definirati pojmove: jednonacionalna i višenacionalna država.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primjere višenacionalnih država.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Definirati podjelu prema obliku vladavine i političkom uređenju na republike i monarhije.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Definirati pojam demogeografija i demografska tranzicija.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iseljeničke valove i uzroke iseljavanja.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Navesti razloge migracija unutar europskog kontinenta.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Definirati pojam „odljev mozgova“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Objasniti uzroke rijetke i guste naseljenosti.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Opisati dobni sastav stanovništva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Opisati obrazovnu strukturu stanovništva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Prepoznati  države prema obliku vladavine i političkom uređenju.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Izračunati gustoću naseljenosti.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Opisati na grafikonu kretanje broja stanovnika.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Analizirati na tematskim kartama gustoću naseljenosti.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Razlikovati smjerove migracija,njihove uzroke i posljedice u prošlosti i danas.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Razlikovati države s velikim brojem stranih radnika i države iz kojih odlaze radnici.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Objasniti razliku između republike i monarhije.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4E7B32">
        <w:rPr>
          <w:rFonts w:asciiTheme="minorHAnsi" w:hAnsiTheme="minorHAnsi" w:cstheme="minorHAnsi"/>
          <w:sz w:val="20"/>
          <w:szCs w:val="20"/>
          <w:lang w:bidi="ar-SA"/>
        </w:rPr>
        <w:t>Obrazložiti na grafikonu demografsku tranziciju.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Europu kao gospodarski najrazvijeniji kontinent.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preduvjete gospodarskog razvoja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pojam tercijarizacija.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glavna turistička odredišta u Europi.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preduvjete gospodarskog razvoja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>Izdvojiti primjere industrijalizacije.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Razlikovati stupanj gospodarske razvijenosti pojedinih područja.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Dovesti u vezu rudno bogatstvo sa ranom industrijalizacijom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pojam urbanizacija.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pojmove aglomeracija, konurbacija, litoralizacija.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probleme s kojima se susreću stanovnici velikih gradova.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Analizom tematske karte uočiti razlike u stupnju urbanizacije između pojedinih dijelova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Procijeniti pozitivne i negativne posljedice urbanizacije i industrijalizacije.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razliku između konurbacije, satelitskog grada i aglomeracije te navesti primjer.</w:t>
      </w:r>
    </w:p>
    <w:p w:rsidR="009C614A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prednosti i nedostatke litoralizacije te navesti primjer.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DRŽAVE ZAPADNE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države Zapadne Europe i njihove glavne gradove.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Navesti, obrazložiti i usporediti prirodno i društveno-geografska obilježja pojedinih država te regije.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Izdvojiti i opisati posebnosti pojedinih država te regije.</w:t>
      </w:r>
    </w:p>
    <w:p w:rsidR="009C614A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DRŽAVE SJEVERNE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države Sjeverne Europe i njihove glavne gradove.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Navesti, obrazložiti i usporediti prirodno i društveno-geografska obilježja pojedinih država te regije. </w:t>
      </w: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Izdvojiti i opisati posebnosti pojedinih država te regije.</w:t>
      </w:r>
    </w:p>
    <w:p w:rsidR="009C614A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DRŽAVE SREDNJE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države Srednje Europe i njihove glavne gradove.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Navesti, obrazložiti i usporediti prirodno i društveno-geografska obilježja pojedinih država te regije. </w:t>
      </w: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Izdvojiti i opisati posebnosti pojedinih država te regije.</w:t>
      </w:r>
    </w:p>
    <w:p w:rsidR="009C614A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DRŽAVE JUŽNE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države Južne Europe i njihove glavne gradove.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Navesti, obrazložiti i usporediti prirodno i društveno-geografska obilježja pojedinih država te regije. </w:t>
      </w: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Izdvojiti i opisati posebnosti pojedinih država te regije.</w:t>
      </w:r>
    </w:p>
    <w:p w:rsidR="009C614A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DRŽAVE JUGOISTOČNE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države Jugoistočne Europe i njihove glavne gradove.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Navesti, obrazložiti i usporediti prirodno i društveno-geografska obilježja pojedinih država te regije. </w:t>
      </w: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Izdvojiti i opisati posebnosti pojedinih država te regije.</w:t>
      </w:r>
    </w:p>
    <w:p w:rsidR="009C614A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DRŽAVE ISTOČNE EUROPE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države Istočne Europe i njihove glavne gradove.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Navesti, obrazložiti i usporediti prirodno i društveno-geografska obilježja pojedinih država te regije. Izdvojiti i opisati posebnos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ti pojedinih država te regije.</w:t>
      </w:r>
    </w:p>
    <w:p w:rsidR="009C614A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C614A" w:rsidRPr="004E7B32" w:rsidRDefault="009C614A" w:rsidP="009C614A">
      <w:pP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SUVREMENA EUROPA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Objasniti što je to Europska unija, imenovati i pokazati na geografskoj karti grad i državu u kojoj se nalazi sjedište EU.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i opisati simbole EU (himna, zastava, novac).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točan broj članica.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proces nastanka Europske unije.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zemlje članice.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Imenovati države kandidate za ulazak u EU.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proces proširivanja EU.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ciljeve i institucije EU.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gradove i države u kojima se nalaze sjedišta pojedinih institucija EU.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Objasniti važnost i značenje EU u Europi.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na geografskoj karti smještaj i položaj Republike Hrvatske u Europi 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organizacije kojih je Hrvatska članica.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točan datum ulaska Hrvatske u EU.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primjere suradnje Republike Hrvatske i EU kao i s drugim gospodarskim zajednicama.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važnost ulaska Hrvatske u EU.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pojam promet.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vrste prometa.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pokazati na geografskoj karti najveće zračne i morske luke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Služiti se internetom za pretraživanje prometnih informacija na računalu.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Pokazati na geografskoj karti i objasniti  značenje paneuropskih koridora.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primjere globalizacije u prometu.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Dovesti u vezu prometnu mrežu s gospodarskim razvojem.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pojam razvijenosti.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pokazatelje gospodarske razvijenosti.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pojmove gospodarska jezgra i periferija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Pokazati na geografskoj karti područje gospodarske jezgre i periferije Europe.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Izdvojiti uzroke nejednake gospodarske razvijenosti pojedinih dijelova Europe. 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Nabrojiti uzroke te navesti posljedice litoralizacije.</w:t>
      </w:r>
    </w:p>
    <w:p w:rsidR="009C614A" w:rsidRPr="004E7B32" w:rsidRDefault="009C614A" w:rsidP="009C614A">
      <w:pPr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 w:bidi="ar-SA"/>
        </w:rPr>
      </w:pPr>
      <w:r w:rsidRPr="004E7B3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Odrediti mjesto razvijenosti Republike Hrvatske u odnosu prema ostalim europskim državama.</w:t>
      </w:r>
    </w:p>
    <w:p w:rsidR="009C614A" w:rsidRPr="004E7B32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C614A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C614A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C614A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C614A" w:rsidRPr="004E7B32" w:rsidRDefault="009C614A" w:rsidP="009C614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C614A" w:rsidRDefault="009C614A" w:rsidP="009C614A">
      <w:pPr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8</w:t>
      </w:r>
      <w:r w:rsidRPr="00FB1965">
        <w:rPr>
          <w:rFonts w:asciiTheme="minorHAnsi" w:hAnsiTheme="minorHAnsi" w:cstheme="minorHAnsi"/>
          <w:b/>
          <w:sz w:val="24"/>
        </w:rPr>
        <w:t>.razred</w:t>
      </w:r>
    </w:p>
    <w:p w:rsidR="009C614A" w:rsidRDefault="009C614A" w:rsidP="009C614A">
      <w:pPr>
        <w:rPr>
          <w:rFonts w:asciiTheme="minorHAnsi" w:eastAsiaTheme="minorHAnsi" w:hAnsiTheme="minorHAnsi" w:cstheme="minorBidi"/>
          <w:b/>
          <w:color w:val="FF0000"/>
          <w:sz w:val="40"/>
          <w:lang w:eastAsia="en-US" w:bidi="ar-SA"/>
        </w:rPr>
      </w:pPr>
      <w:r>
        <w:rPr>
          <w:rFonts w:asciiTheme="minorHAnsi" w:hAnsiTheme="minorHAnsi" w:cstheme="minorHAnsi"/>
          <w:sz w:val="24"/>
        </w:rPr>
        <w:t>Navedenim elementima i kriterijima vrednuje se razina ostvarenosti (usvojenosti) sljedećih obrazovnih  postignuća:</w:t>
      </w:r>
      <w:r>
        <w:rPr>
          <w:rFonts w:asciiTheme="minorHAnsi" w:eastAsiaTheme="minorHAnsi" w:hAnsiTheme="minorHAnsi" w:cstheme="minorBidi"/>
          <w:b/>
          <w:color w:val="FF0000"/>
          <w:sz w:val="40"/>
          <w:lang w:eastAsia="en-US" w:bidi="ar-SA"/>
        </w:rPr>
        <w:t xml:space="preserve"> </w:t>
      </w:r>
    </w:p>
    <w:p w:rsidR="009C614A" w:rsidRDefault="009C614A" w:rsidP="009C614A">
      <w:pPr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 w:bidi="ar-SA"/>
        </w:rPr>
      </w:pPr>
    </w:p>
    <w:p w:rsidR="009C614A" w:rsidRPr="00C31ECD" w:rsidRDefault="009C614A" w:rsidP="009C614A">
      <w:pPr>
        <w:rPr>
          <w:rFonts w:asciiTheme="minorHAnsi" w:eastAsiaTheme="minorHAnsi" w:hAnsiTheme="minorHAnsi" w:cstheme="minorHAnsi"/>
          <w:color w:val="FF0000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GEOGRAFSKE KARTE I ORIJENTACIJA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pojmove:  geografska širina i dužina, GNSS, GPS.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Odrediti geografsku širinu i dužinu zadanih mjesta na geografskoj karti, odnosno u geografskoj mreži.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primjer važnosti geografske mreže odnosno preciznoga određivanja geografskog smještaja.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važnost orijentacije u svakodnevnu životu.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kako funkcionira GPS.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topografska karta.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osnovne elemente sadržaja topografskih karata.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mjerila u kojima se izrađuju topografske karte.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GIS.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Orijentirati list karte.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tko izrađuje službene topografske karte i gdje se one mogu nabaviti.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pojmove: kurvimetar i azimut.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azimute glavnih i sporednih strana svijeta.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Čitati sadržaj topografskih karata.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matematičke i geografske elemente topografske karte.</w:t>
      </w:r>
    </w:p>
    <w:p w:rsidR="009C614A" w:rsidRPr="00C31ECD" w:rsidRDefault="009C614A" w:rsidP="009C614A">
      <w:pPr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Služiti se grafičkim i brojčanim mjerilom.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sadržaj topografskih karata.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važnost topografske karte i geografskoga informacijskog sustava i njihovu primjenu.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Uvježbati samostalno određivanje azimuta i crtanje skice kretanja.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OPĆA OBILJEŽJA HRVATSKE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Odrediti geografski smještaj i položaj Hrvatske na geografskoj karti Europe.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Hrvatske krajnje točke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Hrvatske prirodne cjeline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kulturno-civilizacijske krugove koji su utjecali na razvoj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godine proglašenja samostalnosti, međunarodnoga priznanja Hrvatske, ulaska u UN i EU.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prednosti geografskog položaja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prirodnih cjelina Hrvatske i kulturno-civilizacijskih krugova koji su utjecali na razvoj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pojmove državnost, suverenitet, međunarodno priznanje.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i pokazati na geografskoj karti zašto je Hrvatska srednjoeuropska i sredozemna država te kako na nju utječu različiti kulturno-civilizacijski krugovi.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jačinu utjecaja pojedinog kulturno- civilizacijskoga kruga na razvoj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Obrazložiti pojam </w:t>
      </w:r>
      <w:r w:rsidRPr="00C31ECD">
        <w:rPr>
          <w:rFonts w:asciiTheme="minorHAnsi" w:eastAsiaTheme="minorHAnsi" w:hAnsiTheme="minorHAnsi" w:cstheme="minorHAnsi"/>
          <w:i/>
          <w:sz w:val="20"/>
          <w:szCs w:val="20"/>
          <w:lang w:val="en-US" w:eastAsia="en-US" w:bidi="ar-SA"/>
        </w:rPr>
        <w:t>tranzit</w:t>
      </w: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prometne pravce te odrediti koje dijelove Europe i države povezuju.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lastRenderedPageBreak/>
        <w:t>Definirati i pokazati na geografskoj karti prostor hrvatskog praga.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Imenovati najvažnije pomorske, riječne i zračne luke i pokazati ih na geografskoj karti;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Odrediti položaj zavičaja u Republici Hrvatskoj.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važnost Hrvatske kao tranzitne zemlje.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poprečne i uzdužne prometne pravce.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 geografskoj karti pokazati granicu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granične planine, rijeke, gore.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dijelove obalnog mora (unutarnje i teritorijalno more) i epikontinentski pojas te pokazati na geografskoj karti.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na geografskoj karti 20 županija i grad Zagreb.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oblik i granicu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način određivanja granice na moru.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kako oblik teritorija utječe na prometnu povezanost.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površinu Hrvatske s površinama drugih država.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dužinu granica prema pojedinim državama.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Prepoznati i opisati krške reljefne oblike.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Prepoznati i usporediti prisoj i osoj.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Imenovati i pokazati na geografskoj karti poloje, riječne terase, lesne zaravni, kotlinu.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krške planine, sredogorja, polja u kršu.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pojmove: dalmatinski tip obale, transgresija, klifovi, abrazija.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proces nastanka obalnog reljefa.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pojedinih reljefnih oblika.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podzemne i nadzemne krške reljefne oblike.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posebnosti krškoga reljefa i njegovu važnost za život čovjeka.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gospodarsku važnost pojedinih reljefnih oblika.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klimatske čimbenike.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pojmove insolacija i temperaturna inverzija.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i navesti obilježja vjetrova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tipove klime i pokazati na geografskoj karti prostor prevladavanja.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GB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Navesti primjere utjecaja vremenskih nepogoda na poljodjelstvo.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vrste tla i biljnog pokrova u Hrvatskoj.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zaštićene životinje i endemske biljne vrste.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Opisati kako nastaje temperaturna inverzija.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utjecaj klime na život čovjeka.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Objasniti zašto puše bura.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kako godišnja raspodjela padalina utječe na poljodjelstvo.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GB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Obrazložiti utjecaj pojedinog klimatskog čimbenika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Analizom tematskih karata obrazložiti i usporediti razliku u količini padalina i insolaciji pojedinih dijelova Hrvatske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Obrazložiti međuovisnost klime, biljnog svijeta i tla.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Analizirati problem kiselih kiša i navesti primjer.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lastRenderedPageBreak/>
        <w:t>Pokazati na geografskoj karti rijeke, jezera i močvare u Hrvatskoj.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Odrediti na geografskoj karti riječnu razvodnicu i rijeke prema sljevovima.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Definirati pojam kriptodepresija i navesti primjer.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Definirati pojam melioracija.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Navesti primjere zaštite od poplava.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Objasniti prometnu važnost Dunava za Hrvatsku.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Opisati gospodarsku važnost rijeka i jezera.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Razlikovati vrste riječnih ušća.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Razlikovati rijeke prema sljevovima kojima pripadaju.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Razlikovati jezera prema postanku.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Obrazložiti važnost melioracije.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Usporediti obilježja rijeka jadranskog i crnomorskog slijeva.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što je to popis stanovništva i tko ga provodi.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kada je bio prvi, a kada posljednji popis stanovništva.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broj stanovnika Hrvatske prema posljednjem popisu.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uzroke i posljedice smanjenja broja stanovnika.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depopulacija.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depopulacijske prostore.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i opisati na tematskoj karti gustoću naseljenosti.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geografske i povijesne činitelje koji su utjecali na naseljenost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na tematskim kartama i grafikonima povijesni pregled naseljenosti.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uzroke i posljedice depopulacije.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Izračunati gustoću naseljenosti.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na grafikonu ili uz pomoć statističkih podataka broj stanovnika u Hrvatskoj s brojem u drugim državama.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Obrazložiti razlog promjene kretanja apsolutnog broja stanovnika Hrvatske.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grafički prikaz kretanja broja stanovnika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gustoću naseljenosti Republike Hrvatske i županija.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prednosti i nedostatke života u gusto i rijetko naseljenim područjima.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na statističkim podatcima kretanje broja stanovnika naselja/županije s kretanjem broja stanovnika Republike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što je to biološka struktura i dobno-spolna piramida.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spolnu strukturu stanovništva.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dobne skupine i definirati pojam senilizacija.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populacijska politika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analizom dobno-spolne piramide uzroke i posljedice povećanja udjela starog stanovništva.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da je Hrvatska država Hrvata i nacionalnih manjina.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nacionalne manjine.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Istaknuti prava nacionalnih manjina.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gospodarsku i vjersku strukturu stanovništva.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uzroke i poljedice sadašnje spolne i dobne strukture stanovništva.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lastRenderedPageBreak/>
        <w:t>Opisati prostorni razmještaj i zastupljenost pojedinih nacionalnih manjina.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na grafikonu promjene udjela zaposlenosti prema sektorima djelatnosti.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pojmove: rodnost, smrtnost, prirodni pad, prirodni porast.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uzroke prirodnog pada.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uzroke migracija i iseljeničke valove.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smjerove migracija.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na geografskoj karti države svijeta u kojima živi znatan broj Hrvata.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hrvatska dijaspora.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najstarije iseljeničko društvo.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prirodno kretanje broja stanovnika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posljedice prirodnog pada stanovništva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migracije prema dosegu i učestalosti.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unutarnje i vanjske migracije.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na grafikonu promjene prirodnoga kretanja stanovništva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Predložiti mjere kojima bi se potaknula pronatalitetna populacijska politika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uzroke i posljedice prostornoga kretanja stanovništva tijekom povijesti.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datum proglašenja Hrvatske kao samostalne države.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nekoliko država koje su prve međunarodno priznale Hrvatsku.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međunarodne organizacije kojih je Hrvatska članica.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primjere suradnje EU-a i RH.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Objasniti pojam </w:t>
      </w:r>
      <w:r w:rsidRPr="00C31ECD">
        <w:rPr>
          <w:rFonts w:asciiTheme="minorHAnsi" w:eastAsiaTheme="minorHAnsi" w:hAnsiTheme="minorHAnsi" w:cstheme="minorHAnsi"/>
          <w:i/>
          <w:sz w:val="20"/>
          <w:szCs w:val="20"/>
          <w:lang w:val="en-US" w:eastAsia="en-US" w:bidi="ar-SA"/>
        </w:rPr>
        <w:t>europski građanin</w:t>
      </w: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prednosti ulaska Hrvatske u EU.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na geografskoj karti prirodno-geografske cjeline i makroregije.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upravno-teritorijalne jedinice.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utjecaj makroregionalnih središta.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Opisati obilježja prirodno-geografskih cjelina.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razliku između makroregionalnih i regionalnih centara.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uzroke prirodno-geografske podjele.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upravno-političku podjelu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makregionalne, regionalne i subregionalne centre.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PRIMORSKA HRVATSKA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Primorsku Hrvatsku.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opisati krške reljefne oblike.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polja u kršu, krške planine i sredogorja.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tipove klime Primorske Hrvatske i navesti njihova obilježja.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opisati vjetrove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vrste tla i biljnog pokrova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rijeke i jezera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lastRenderedPageBreak/>
        <w:t>Imenovati županije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pokazati manje prirodno-geografske cjeline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podzemne i nadzemne krške reljefne oblike.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nastanak obalnog reljefa.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rijeka jadranskog slijeva.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jezera.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rijeke ponornice i rijeke primorčice.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gospodarsku važnost polja u kršu.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utjecaj Jadranskog mora na klimu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i opisati položaj Jadrana u Sredozemlju.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najveće jadranske otoke, poluotoke i prolaze.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obilježja Jadranskog mora.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opisati svojstva i gibanja Jadranskog mora.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pojmove abrazija i transgresija.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i pokazati na geografskoj karti dalmatinski tip obale.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 Navesti primjere važnosti mora za život te onečišćenja i zaštite Jadranskoga mora (na primjerima iz zavičaja, tiska ili s interneta).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podrijetlo naziva Jadran.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značenje Jadranskog mora.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posljedice transgresije i abrazije.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svojstva i gibanja sjevernoga i južnog Jadrana.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utjecaj dalmatinskog tipa obale na gospodarski razvoj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načine gospodarskog iskorištavanja Jadrana s naglaskom na održivom razvoju.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specifičnosti poljoprivredne proizvodnje i nabrojiti tipične poljoprivredne kulture.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Definirati pojam melioracija i navesti primjer.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Odrediti što je marikultura te nabrojiti i pokazati na geografskoj karti RH područja pogodna za nju.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preduvjete za proizvodnju soli.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Dovesti u vezu klimu i poljoprivrednu proizvodnju.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energetske izvore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litoralizacija.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i imenovati industrijske regije te navesti industrijske grane.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Pokazati na geografskoj karti i imenovati važnije morske luke i prometne pravce, brodogradilišta I solane.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i imenovati nacionalne parkove i parkove prirode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Uz fotografije opisati geografske posebnosti nacionalnih parkova i parkova prirode.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Imenovati kulturno-povijesne spomenike pod zaštitom UNESCO-a i ostale najvrednije građevine.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Opisati tradicionalno graditeljstvo sela, grada, suhozida i folklornu baštinu.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Analizirati važnost kulturne i </w:t>
      </w:r>
      <w:proofErr w:type="gramStart"/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prirodne  baštine</w:t>
      </w:r>
      <w:proofErr w:type="gramEnd"/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 u turističkoj ponudi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različite stupnjeve zaštite (strogi rezervati, nacionalni parkovi, parkovi prirode).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prirodne i društvene pretpostavke za razvoj turizma.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Navesti oblike turizma Primorske Hrvatske.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lastRenderedPageBreak/>
        <w:t xml:space="preserve">Izdvojiti pozitivne i negativne posljedice turizma.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prirodne i društvene pretpostavke razvoja turizma.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važnost turizma za gospodarstvo Hrvatske i globalizacijske procese.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komplementarnost turizma i ostalih gospodarskih djelatnosti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na geografskoj karti pokazati turističke regije i turistička središta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turističku ponudu pojedine turističke regije.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turističku ponudu pojedine turističke regije.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dugu urbanu tradiciju.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izgled gradova Primorske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pojmove: akropolska naselja, divlja (stihijska) gradnja.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tipove seoskih naselja.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najvažnija naselja riječke i splitske makroregije.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utjecaj turizma na promjenu funkcija i izgled seoskih naselja.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GORSKA HRVATSKA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Gorsku Hrvatsku.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prirodno geografske cjeline i županije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polja u kršu, krške planine i sredogorja.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tipove klime Gorske Hrvatske i navesti njihova obilježja.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vrste tla i biljnog pokrova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rijeke i jezera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endemske biljne vrste.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zaštićene životinje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Istaknuti sve veću ekološku ugroženost šuma.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podzemne i nadzemne krške reljefne oblike.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promjenu klimatsko-vegetacijskih katova s promjenom nadmorske visine.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gospodarsku važnost šuma.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nastanak i posljedice kiselih kiša.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gospodarsku važnost polja u kršu.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utjecaj reljefa na klimu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Dovesti u vezu obilježja klime s rijetkom naseljenošću i gospodarskom nerazvijenošću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Nabrojiti, pokazati na geografskoj karti i uz fotografije opisati obilježja nacionalnih parkova i ostalih krških fenomena.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 Izdvojiti područja pod zaštitom UNESCO-a.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Definirati pojam sedra.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endeme i opisati njihovu rasprostranjenost.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tradicijsko graditeljstvo i folklornu baštinu.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Opisati nastanak Plitvičkih jezera;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Dovesti u vezu obilježja klime sa tradicijskim graditeljstvom.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važnija naselja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lastRenderedPageBreak/>
        <w:t>Objasniti uzroke smanjenja broja stanovnika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Uočiti sličnosti i razlike naselja Like i Gorskoga kotara.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kako depopulacija utječe na gospodarski razvoj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Predložiti mjere za poboljšanje demografske slike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gospodarske djelatnosti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obilježja pojedinih gospodarskih grana.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Pokazati na geografskoj karti položaj hrvatskoga praga.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najvažnije prometnice.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na geografskoj karti najvažnije prijevoje.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opisati vrste turizma.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najvažnija turistička odredišta.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preduvjete za razvoj gospodarstva.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prometnu važnost Gorske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važnost očuvane prirode za razvoj turizma i proizvodnju ekološki prihvatljive hrane.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pozitivne i negativne posljedice izgradnje autocesta.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NIZINSKA HRVATSKA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prirodno-geografske cjeline i županije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opisati reljefne oblike.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tip klime Nizinske Hrvatske i navesti obilježja.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vrste tla i biljnog pokrova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rijeke i jezera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klime.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Objasniti gospodarsku važnost lesnih zaravni.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rijeka crnomorskog slijeva.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Usporediti prisoj i osoj.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Obrazložiti gospodarsku važnost prisojnoga obronka. 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lijeve i desne pritoke.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reljefne oblike prema nadmorskoj visini.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energetske izvore.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na geografskoj karti pokazati veća nalazišta nafte i zemnog plina.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industrijske regije i navesti njihove najvažnije industrije.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ulogu JANAF-a.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energetsku važnost Drave.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obnovljive i neobnovljive izvore energije.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važnost korištenja obnovljivih izvora energije.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Odrediti i opisati na geografskoj karti položaj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važne prometne pravce.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oblike prometa zastupljene na prostoru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lastRenderedPageBreak/>
        <w:t>Imenovati i pokazati na geografskoj karti prometna čvorišta, riječne i zračne luke.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pojedinih oblika prometa.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prometnu važnost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i pokazati na geografskoj karti poljoprivredne regije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Nabrojiti važnije poljoprivredne kulture i vrste stočarske proizvodnje.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veće ribnjake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specifičnosti poljoprivrede pojedinih regija.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Odrediti gospodarsku važnost hrasta lužnjaka za drvnu industriju i izvoz.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zašto je nizinska Hrvatska najvažnija poljoprivredna regija.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Imenovati i pokazati na geografskoj karti parkove prirode Nizinske Hrvatske te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izdvojiti geografske osobitosti parkova.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Prepoznati tipične oblike seoskoga graditeljstva.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Izdvojiti najvrednije kulturne spomenike.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obilježja pojedinog parka prirode i seoskoga graditeljstva.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važnost zaštite močvarnih staništa.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Analizirati ulogu prirodne i kulturne baštine u turizmu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opisati preduvjete za razvoj turizma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Pokazati i imenovati na geografskoj karti turističke regije i najpoznatija turistička </w:t>
      </w:r>
      <w:proofErr w:type="gramStart"/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odredišta .</w:t>
      </w:r>
      <w:proofErr w:type="gramEnd"/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i opisati vrste turizma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Razvrstati turistička odredišta prema vrsti turizma.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kako povoljan prometno-geografski položaj i bogata prirodna i kulturna baština utječu na razvoj turizma Nizinske Hrvatske.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Opisati dugu urbanu tradiciju.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Navesti tipove seoskih naselja.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Imenovati i pokazati na geografskoj karti veća </w:t>
      </w:r>
      <w:proofErr w:type="gramStart"/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naselja .</w:t>
      </w:r>
      <w:proofErr w:type="gramEnd"/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Imenovati i na geografskoj karti pokazati naselja zagrebačke i osječke makroregije s posebnim naglaskom na Zagreb i Osijek.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 xml:space="preserve">Opisati funkciju naselja i njihovu gospodarsku važnost. 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Razlikovati makroregionalna, regionalna i subregionalna središta.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Obrazložiti procese koji se odvijaju u zagrebačkoj makroregiji (satelitski gradovi, suburbanizacija).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Dovesti u vezu obilježja reljefa s izgledom seoskih naselja.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</w:p>
    <w:p w:rsidR="009C614A" w:rsidRPr="00C31ECD" w:rsidRDefault="009C614A" w:rsidP="009C614A">
      <w:pPr>
        <w:widowControl/>
        <w:autoSpaceDE/>
        <w:autoSpaceDN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C31ECD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ZAVIČAJ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>Definirati pojam zavičaj. Odrediti geografski položaj zavičaja na karti Republike Hrvatske. Nacrtati grafikon kretanja broja stanovnika. Imenovati i na slijepoj karti zavičaja  označiti veća naselja.</w:t>
      </w:r>
    </w:p>
    <w:p w:rsidR="009C614A" w:rsidRPr="00C31ECD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bidi="ar-SA"/>
        </w:rPr>
      </w:pPr>
      <w:r w:rsidRPr="00C31ECD">
        <w:rPr>
          <w:rFonts w:asciiTheme="minorHAnsi" w:hAnsiTheme="minorHAnsi" w:cstheme="minorHAnsi"/>
          <w:sz w:val="20"/>
          <w:szCs w:val="20"/>
          <w:lang w:bidi="ar-SA"/>
        </w:rPr>
        <w:t xml:space="preserve">Opisati kretanje broja stanovnika zavičaja. Izračunati gustoću naseljenosti. Opisati biološku, nacionalnu, vjersku i gospodarsku strukturu stanovništva. Usporediti kretanje stanovnika zavičaja s kretanjem broja stanovnika Republike Hrvatske.  Obrazložiti čimbenike koji su utjecali na naseljenost zavičaja. Navesti glavne gospodarske djelatnosti zavičaja. Opisati obilježja gospodarstva zavičaja. Usporediti  gospodarstvo zavičaja sa gospodarstvom Republike Hrvatske. </w:t>
      </w: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i opisati prirodne ljepote i kulturno-povijesne spomenike zavičaja.</w:t>
      </w:r>
      <w:r w:rsidRPr="00C31EC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Imenovati manifestacije i ostale događaje koji upotpunjuju turističku ponudu zavičaja.</w:t>
      </w:r>
      <w:r w:rsidRPr="00C31EC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Opisati graditeljsku i folklornu baštinu zavičaja.</w:t>
      </w:r>
      <w:r w:rsidRPr="00C31EC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Navesti primjere ugroženosti i zaštite okoliša.</w:t>
      </w:r>
      <w:r w:rsidRPr="00C31EC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C31E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Predložiti mjere kojima bi se pridonijelo očuvanju okoliša.</w:t>
      </w:r>
    </w:p>
    <w:p w:rsidR="009C614A" w:rsidRPr="004E7B32" w:rsidRDefault="009C614A" w:rsidP="009C614A">
      <w:pPr>
        <w:widowControl/>
        <w:autoSpaceDE/>
        <w:autoSpaceDN/>
        <w:rPr>
          <w:rFonts w:asciiTheme="minorHAnsi" w:hAnsiTheme="minorHAnsi" w:cstheme="minorHAnsi"/>
          <w:sz w:val="20"/>
          <w:szCs w:val="18"/>
          <w:lang w:bidi="ar-SA"/>
        </w:rPr>
      </w:pPr>
    </w:p>
    <w:p w:rsidR="009C614A" w:rsidRPr="002C4690" w:rsidRDefault="009C614A" w:rsidP="009C614A">
      <w:pPr>
        <w:rPr>
          <w:rFonts w:asciiTheme="minorHAnsi" w:hAnsiTheme="minorHAnsi" w:cstheme="minorHAnsi"/>
          <w:b/>
          <w:sz w:val="28"/>
        </w:rPr>
      </w:pPr>
      <w:r w:rsidRPr="002C4690">
        <w:rPr>
          <w:rFonts w:asciiTheme="minorHAnsi" w:hAnsiTheme="minorHAnsi" w:cstheme="minorHAnsi"/>
          <w:b/>
          <w:sz w:val="28"/>
        </w:rPr>
        <w:lastRenderedPageBreak/>
        <w:t>Kriteriji za ocjenjivanje plakata i prezentacija</w:t>
      </w:r>
    </w:p>
    <w:p w:rsidR="009C614A" w:rsidRPr="002C4690" w:rsidRDefault="009C614A" w:rsidP="009C614A">
      <w:pPr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093"/>
        <w:gridCol w:w="3388"/>
        <w:gridCol w:w="2849"/>
        <w:gridCol w:w="3118"/>
        <w:gridCol w:w="3261"/>
      </w:tblGrid>
      <w:tr w:rsidR="009C614A" w:rsidRPr="00D6094C" w:rsidTr="00F6524B">
        <w:trPr>
          <w:trHeight w:val="318"/>
        </w:trPr>
        <w:tc>
          <w:tcPr>
            <w:tcW w:w="2093" w:type="dxa"/>
            <w:shd w:val="clear" w:color="auto" w:fill="FFC000"/>
          </w:tcPr>
          <w:p w:rsidR="009C614A" w:rsidRPr="00D6094C" w:rsidRDefault="009C614A" w:rsidP="00F6524B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BODOVI I </w:t>
            </w:r>
            <w:r w:rsidRPr="00D6094C">
              <w:rPr>
                <w:highlight w:val="lightGray"/>
              </w:rPr>
              <w:t>OCJENA</w:t>
            </w:r>
          </w:p>
        </w:tc>
        <w:tc>
          <w:tcPr>
            <w:tcW w:w="3388" w:type="dxa"/>
            <w:vMerge w:val="restart"/>
            <w:shd w:val="clear" w:color="auto" w:fill="FFC000"/>
          </w:tcPr>
          <w:p w:rsidR="009C614A" w:rsidRDefault="009C614A" w:rsidP="00F6524B">
            <w:pPr>
              <w:rPr>
                <w:highlight w:val="lightGray"/>
              </w:rPr>
            </w:pPr>
            <w:r w:rsidRPr="00D6094C">
              <w:rPr>
                <w:highlight w:val="lightGray"/>
              </w:rPr>
              <w:t>Odličan (5)</w:t>
            </w:r>
          </w:p>
          <w:p w:rsidR="009C614A" w:rsidRPr="00D6094C" w:rsidRDefault="009C614A" w:rsidP="00F6524B">
            <w:pPr>
              <w:rPr>
                <w:highlight w:val="lightGray"/>
              </w:rPr>
            </w:pPr>
            <w:r>
              <w:rPr>
                <w:highlight w:val="lightGray"/>
              </w:rPr>
              <w:t>5.5 - 6 bodova</w:t>
            </w:r>
          </w:p>
        </w:tc>
        <w:tc>
          <w:tcPr>
            <w:tcW w:w="2849" w:type="dxa"/>
            <w:vMerge w:val="restart"/>
            <w:shd w:val="clear" w:color="auto" w:fill="FFC000"/>
          </w:tcPr>
          <w:p w:rsidR="009C614A" w:rsidRDefault="009C614A" w:rsidP="00F6524B">
            <w:pPr>
              <w:rPr>
                <w:highlight w:val="lightGray"/>
              </w:rPr>
            </w:pPr>
            <w:r w:rsidRPr="00D6094C">
              <w:rPr>
                <w:highlight w:val="lightGray"/>
              </w:rPr>
              <w:t>Vrlo dobar (4)</w:t>
            </w:r>
          </w:p>
          <w:p w:rsidR="009C614A" w:rsidRPr="00D6094C" w:rsidRDefault="009C614A" w:rsidP="00F6524B">
            <w:pPr>
              <w:rPr>
                <w:highlight w:val="lightGray"/>
              </w:rPr>
            </w:pPr>
            <w:r>
              <w:rPr>
                <w:highlight w:val="lightGray"/>
              </w:rPr>
              <w:t>4 - 5 bodova</w:t>
            </w:r>
          </w:p>
        </w:tc>
        <w:tc>
          <w:tcPr>
            <w:tcW w:w="3118" w:type="dxa"/>
            <w:vMerge w:val="restart"/>
            <w:shd w:val="clear" w:color="auto" w:fill="FFC000"/>
          </w:tcPr>
          <w:p w:rsidR="009C614A" w:rsidRDefault="009C614A" w:rsidP="00F6524B">
            <w:pPr>
              <w:rPr>
                <w:highlight w:val="lightGray"/>
              </w:rPr>
            </w:pPr>
            <w:r w:rsidRPr="00D6094C">
              <w:rPr>
                <w:highlight w:val="lightGray"/>
              </w:rPr>
              <w:t>Dobar (3)</w:t>
            </w:r>
          </w:p>
          <w:p w:rsidR="009C614A" w:rsidRPr="00D6094C" w:rsidRDefault="009C614A" w:rsidP="00F6524B">
            <w:pPr>
              <w:rPr>
                <w:highlight w:val="lightGray"/>
              </w:rPr>
            </w:pPr>
            <w:r>
              <w:rPr>
                <w:highlight w:val="lightGray"/>
              </w:rPr>
              <w:t>2.5 – 3.5 boda</w:t>
            </w:r>
          </w:p>
        </w:tc>
        <w:tc>
          <w:tcPr>
            <w:tcW w:w="3261" w:type="dxa"/>
            <w:vMerge w:val="restart"/>
            <w:shd w:val="clear" w:color="auto" w:fill="FFC000"/>
          </w:tcPr>
          <w:p w:rsidR="009C614A" w:rsidRDefault="009C614A" w:rsidP="00F6524B">
            <w:pPr>
              <w:rPr>
                <w:highlight w:val="lightGray"/>
              </w:rPr>
            </w:pPr>
            <w:r w:rsidRPr="00D6094C">
              <w:rPr>
                <w:highlight w:val="lightGray"/>
              </w:rPr>
              <w:t>Dovoljan (2)</w:t>
            </w:r>
          </w:p>
          <w:p w:rsidR="009C614A" w:rsidRPr="00D6094C" w:rsidRDefault="009C614A" w:rsidP="00F6524B">
            <w:pPr>
              <w:rPr>
                <w:highlight w:val="lightGray"/>
              </w:rPr>
            </w:pPr>
            <w:r>
              <w:rPr>
                <w:highlight w:val="lightGray"/>
              </w:rPr>
              <w:t>2 i manje boda</w:t>
            </w:r>
          </w:p>
        </w:tc>
      </w:tr>
      <w:tr w:rsidR="009C614A" w:rsidRPr="00D6094C" w:rsidTr="00F6524B">
        <w:trPr>
          <w:trHeight w:val="318"/>
        </w:trPr>
        <w:tc>
          <w:tcPr>
            <w:tcW w:w="2093" w:type="dxa"/>
            <w:shd w:val="clear" w:color="auto" w:fill="5B9BD5" w:themeFill="accent1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ELEMENTI OCJENJIVANJA</w:t>
            </w:r>
          </w:p>
        </w:tc>
        <w:tc>
          <w:tcPr>
            <w:tcW w:w="3388" w:type="dxa"/>
            <w:vMerge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vMerge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</w:p>
        </w:tc>
      </w:tr>
      <w:tr w:rsidR="009C614A" w:rsidRPr="00D6094C" w:rsidTr="00F6524B">
        <w:trPr>
          <w:cantSplit/>
          <w:trHeight w:val="2188"/>
        </w:trPr>
        <w:tc>
          <w:tcPr>
            <w:tcW w:w="2093" w:type="dxa"/>
            <w:shd w:val="clear" w:color="auto" w:fill="5B9BD5" w:themeFill="accent1"/>
          </w:tcPr>
          <w:p w:rsidR="009C614A" w:rsidRDefault="009C614A" w:rsidP="00F6524B">
            <w:pPr>
              <w:rPr>
                <w:rFonts w:asciiTheme="minorHAnsi" w:hAnsiTheme="minorHAnsi" w:cstheme="minorHAnsi"/>
                <w:b/>
              </w:rPr>
            </w:pPr>
          </w:p>
          <w:p w:rsidR="009C614A" w:rsidRDefault="009C614A" w:rsidP="00F6524B">
            <w:pPr>
              <w:rPr>
                <w:rFonts w:asciiTheme="minorHAnsi" w:hAnsiTheme="minorHAnsi" w:cstheme="minorHAnsi"/>
                <w:b/>
              </w:rPr>
            </w:pPr>
          </w:p>
          <w:p w:rsidR="009C614A" w:rsidRPr="00E93A21" w:rsidRDefault="009C614A" w:rsidP="00F6524B">
            <w:pPr>
              <w:rPr>
                <w:rFonts w:asciiTheme="minorHAnsi" w:hAnsiTheme="minorHAnsi" w:cstheme="minorHAnsi"/>
                <w:b/>
              </w:rPr>
            </w:pPr>
            <w:r w:rsidRPr="00E93A21">
              <w:rPr>
                <w:rFonts w:asciiTheme="minorHAnsi" w:hAnsiTheme="minorHAnsi" w:cstheme="minorHAnsi"/>
                <w:b/>
              </w:rPr>
              <w:t xml:space="preserve">Izlaganje 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(0,5 – 2 boda)</w:t>
            </w:r>
          </w:p>
        </w:tc>
        <w:tc>
          <w:tcPr>
            <w:tcW w:w="3388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 xml:space="preserve">-samostalno, točno i razumljivo izlaganje 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-plakat ili prezentaciju koristi kao sredstvo tumačenja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 xml:space="preserve">-gradivo u potpunosti povezuje 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-uravnoteženost stručnih termina i svakodnevnog jezika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-izlaganje je  samostalno, ali nije u potpunosti uvjerljivo (nesigurnost)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-povremeno  čita s plakata ili prezentacije</w:t>
            </w:r>
          </w:p>
        </w:tc>
        <w:tc>
          <w:tcPr>
            <w:tcW w:w="3118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-nije siguran pri izlaganju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 xml:space="preserve">-često čita s plakata ili prezentacije </w:t>
            </w:r>
          </w:p>
        </w:tc>
        <w:tc>
          <w:tcPr>
            <w:tcW w:w="3261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-pri izlaganju čita tekst s plakata ili prezentacije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 xml:space="preserve"> - ne razumije tekst </w:t>
            </w:r>
          </w:p>
        </w:tc>
      </w:tr>
      <w:tr w:rsidR="009C614A" w:rsidRPr="00D6094C" w:rsidTr="00F6524B">
        <w:trPr>
          <w:cantSplit/>
          <w:trHeight w:val="1977"/>
        </w:trPr>
        <w:tc>
          <w:tcPr>
            <w:tcW w:w="2093" w:type="dxa"/>
            <w:shd w:val="clear" w:color="auto" w:fill="5B9BD5" w:themeFill="accent1"/>
          </w:tcPr>
          <w:p w:rsidR="009C614A" w:rsidRPr="00E93A21" w:rsidRDefault="009C614A" w:rsidP="00F6524B">
            <w:pPr>
              <w:rPr>
                <w:rFonts w:asciiTheme="minorHAnsi" w:hAnsiTheme="minorHAnsi" w:cstheme="minorHAnsi"/>
                <w:b/>
              </w:rPr>
            </w:pPr>
            <w:r w:rsidRPr="00E93A21">
              <w:rPr>
                <w:rFonts w:asciiTheme="minorHAnsi" w:hAnsiTheme="minorHAnsi" w:cstheme="minorHAnsi"/>
                <w:b/>
              </w:rPr>
              <w:t>Kvaliteta sadržaja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(0,5 – 2 boda)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8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-sadržaj plakata ili prezentacije je točan, jasan i zanimljiv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količina gradiva je primjerena uzrastu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-sadržaj pobuđuje zanimanje ostalih učenika</w:t>
            </w:r>
          </w:p>
        </w:tc>
        <w:tc>
          <w:tcPr>
            <w:tcW w:w="2849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-sadržaji  plakata ili prezentacije nisu u potpunos</w:t>
            </w:r>
            <w:r>
              <w:rPr>
                <w:rFonts w:asciiTheme="minorHAnsi" w:hAnsiTheme="minorHAnsi" w:cstheme="minorHAnsi"/>
              </w:rPr>
              <w:t>ti povezani, no nema većih gr</w:t>
            </w:r>
            <w:r w:rsidRPr="00D6094C">
              <w:rPr>
                <w:rFonts w:asciiTheme="minorHAnsi" w:hAnsiTheme="minorHAnsi" w:cstheme="minorHAnsi"/>
              </w:rPr>
              <w:t>ešaka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-sadržaj ne pobuđuje veće zanimanje ostalih učenika</w:t>
            </w:r>
          </w:p>
        </w:tc>
        <w:tc>
          <w:tcPr>
            <w:tcW w:w="3118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-količina teksta na plakatu ili prezentaciji je neprimjerena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sadržaj je nejasan, sadrži pogreške ili nerazumljive pojmove</w:t>
            </w:r>
          </w:p>
        </w:tc>
        <w:tc>
          <w:tcPr>
            <w:tcW w:w="3261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-sadržaj plakat ili prezentacije je nejasan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preniska razina obrade sadržaja, sadrži samo opće pojmove</w:t>
            </w:r>
          </w:p>
        </w:tc>
      </w:tr>
      <w:tr w:rsidR="009C614A" w:rsidRPr="00D6094C" w:rsidTr="00F6524B">
        <w:trPr>
          <w:cantSplit/>
          <w:trHeight w:val="2829"/>
        </w:trPr>
        <w:tc>
          <w:tcPr>
            <w:tcW w:w="2093" w:type="dxa"/>
            <w:shd w:val="clear" w:color="auto" w:fill="5B9BD5" w:themeFill="accent1"/>
          </w:tcPr>
          <w:p w:rsidR="009C614A" w:rsidRPr="00E93A21" w:rsidRDefault="009C614A" w:rsidP="00F6524B">
            <w:pPr>
              <w:rPr>
                <w:rFonts w:asciiTheme="minorHAnsi" w:hAnsiTheme="minorHAnsi" w:cstheme="minorHAnsi"/>
                <w:b/>
              </w:rPr>
            </w:pPr>
            <w:r w:rsidRPr="00E93A21">
              <w:rPr>
                <w:rFonts w:asciiTheme="minorHAnsi" w:hAnsiTheme="minorHAnsi" w:cstheme="minorHAnsi"/>
                <w:b/>
              </w:rPr>
              <w:t>Izgled plakata i kreativnost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(0.5 – 2 boda)</w:t>
            </w:r>
          </w:p>
        </w:tc>
        <w:tc>
          <w:tcPr>
            <w:tcW w:w="3388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 xml:space="preserve">- plakat ili prezentacija su uredni i pregledni s odgovarajućom veličinom slova 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-izvrsno koncipiran naslov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-savršena  povezanost slikovnog materijala i teksta, izvrstan izbor slika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-iznimno kreativno napravljeno</w:t>
            </w:r>
          </w:p>
        </w:tc>
        <w:tc>
          <w:tcPr>
            <w:tcW w:w="2849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plakat ili prezentacija su uredni, ali ne u potpunosti pregledni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dobar naslov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 xml:space="preserve">-dobra povezanost slikovnog materijala i teksta 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-estetski nedovoljno atraktivan</w:t>
            </w:r>
          </w:p>
        </w:tc>
        <w:tc>
          <w:tcPr>
            <w:tcW w:w="3118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-plakat ili prezentacija su nepregledni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-nedovoljna uravnoteženost slikovnog materijala i teksta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nedovoljno zanimljiv</w:t>
            </w:r>
          </w:p>
        </w:tc>
        <w:tc>
          <w:tcPr>
            <w:tcW w:w="3261" w:type="dxa"/>
          </w:tcPr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prezentacija ili plakat su neuredni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-učenik se i sam ne snalazi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loše izabrani tekstualni i slikovni prikazi</w:t>
            </w:r>
          </w:p>
          <w:p w:rsidR="009C614A" w:rsidRPr="00D6094C" w:rsidRDefault="009C614A" w:rsidP="00F6524B">
            <w:pPr>
              <w:rPr>
                <w:rFonts w:asciiTheme="minorHAnsi" w:hAnsiTheme="minorHAnsi" w:cstheme="minorHAnsi"/>
              </w:rPr>
            </w:pPr>
            <w:r w:rsidRPr="00D6094C">
              <w:rPr>
                <w:rFonts w:asciiTheme="minorHAnsi" w:hAnsiTheme="minorHAnsi" w:cstheme="minorHAnsi"/>
              </w:rPr>
              <w:t>- vizualno neatraktivan</w:t>
            </w:r>
          </w:p>
        </w:tc>
      </w:tr>
    </w:tbl>
    <w:p w:rsidR="000F509F" w:rsidRPr="00DA07E2" w:rsidRDefault="000F509F" w:rsidP="009C614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</w:p>
    <w:sectPr w:rsidR="000F509F" w:rsidRPr="00DA07E2" w:rsidSect="000F509F">
      <w:pgSz w:w="16840" w:h="11910" w:orient="landscape"/>
      <w:pgMar w:top="1120" w:right="720" w:bottom="11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97912C2"/>
    <w:multiLevelType w:val="hybridMultilevel"/>
    <w:tmpl w:val="4E9296EA"/>
    <w:lvl w:ilvl="0" w:tplc="C15EEC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4A0C76C7"/>
    <w:multiLevelType w:val="hybridMultilevel"/>
    <w:tmpl w:val="B0EAA0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5C"/>
    <w:rsid w:val="00011653"/>
    <w:rsid w:val="000C4649"/>
    <w:rsid w:val="000C76FA"/>
    <w:rsid w:val="000F509F"/>
    <w:rsid w:val="0029535C"/>
    <w:rsid w:val="002C4690"/>
    <w:rsid w:val="002D1CEE"/>
    <w:rsid w:val="00400C0E"/>
    <w:rsid w:val="005764D7"/>
    <w:rsid w:val="005918B4"/>
    <w:rsid w:val="006B005D"/>
    <w:rsid w:val="009C614A"/>
    <w:rsid w:val="00AE5988"/>
    <w:rsid w:val="00C31ECD"/>
    <w:rsid w:val="00D6094C"/>
    <w:rsid w:val="00E93A21"/>
    <w:rsid w:val="00F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5184"/>
  <w15:chartTrackingRefBased/>
  <w15:docId w15:val="{19C93208-B37C-48AC-9F84-F7ED71E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5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0F509F"/>
    <w:pPr>
      <w:ind w:left="556" w:hanging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509F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0F509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09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0F509F"/>
    <w:pPr>
      <w:ind w:left="648"/>
    </w:pPr>
  </w:style>
  <w:style w:type="paragraph" w:styleId="NoSpacing">
    <w:name w:val="No Spacing"/>
    <w:uiPriority w:val="1"/>
    <w:qFormat/>
    <w:rsid w:val="000F509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F5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0F509F"/>
  </w:style>
  <w:style w:type="character" w:customStyle="1" w:styleId="eop">
    <w:name w:val="eop"/>
    <w:basedOn w:val="DefaultParagraphFont"/>
    <w:rsid w:val="000F509F"/>
  </w:style>
  <w:style w:type="paragraph" w:styleId="BalloonText">
    <w:name w:val="Balloon Text"/>
    <w:basedOn w:val="Normal"/>
    <w:link w:val="BalloonTextChar"/>
    <w:uiPriority w:val="99"/>
    <w:semiHidden/>
    <w:unhideWhenUsed/>
    <w:rsid w:val="000C7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A"/>
    <w:rPr>
      <w:rFonts w:ascii="Segoe UI" w:eastAsia="Times New Roman" w:hAnsi="Segoe UI" w:cs="Segoe UI"/>
      <w:sz w:val="18"/>
      <w:szCs w:val="18"/>
      <w:lang w:eastAsia="hr-HR" w:bidi="hr-HR"/>
    </w:rPr>
  </w:style>
  <w:style w:type="numbering" w:customStyle="1" w:styleId="NoList1">
    <w:name w:val="No List1"/>
    <w:next w:val="NoList"/>
    <w:uiPriority w:val="99"/>
    <w:semiHidden/>
    <w:unhideWhenUsed/>
    <w:rsid w:val="009C614A"/>
  </w:style>
  <w:style w:type="table" w:customStyle="1" w:styleId="TableGrid1">
    <w:name w:val="Table Grid1"/>
    <w:basedOn w:val="TableNormal"/>
    <w:next w:val="TableGrid"/>
    <w:uiPriority w:val="59"/>
    <w:rsid w:val="009C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4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C614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C614A"/>
  </w:style>
  <w:style w:type="paragraph" w:styleId="Footer">
    <w:name w:val="footer"/>
    <w:basedOn w:val="Normal"/>
    <w:link w:val="FooterChar"/>
    <w:uiPriority w:val="99"/>
    <w:unhideWhenUsed/>
    <w:rsid w:val="009C614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C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2020-11-03T20:06:00Z</cp:lastPrinted>
  <dcterms:created xsi:type="dcterms:W3CDTF">2020-11-03T18:33:00Z</dcterms:created>
  <dcterms:modified xsi:type="dcterms:W3CDTF">2020-11-05T09:27:00Z</dcterms:modified>
</cp:coreProperties>
</file>