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DD115F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                                 </w:t>
      </w:r>
      <w:bookmarkStart w:id="0" w:name="_GoBack"/>
      <w:bookmarkEnd w:id="0"/>
      <w:r>
        <w:rPr>
          <w:rFonts w:ascii="Tahoma" w:hAnsi="Tahoma" w:cs="Tahoma"/>
          <w:b/>
          <w:sz w:val="32"/>
        </w:rPr>
        <w:t xml:space="preserve">       </w:t>
      </w:r>
    </w:p>
    <w:p w:rsidR="00B1662C" w:rsidRDefault="009627E3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auto"/>
        <w:jc w:val="center"/>
        <w:tblLook w:val="04A0"/>
      </w:tblPr>
      <w:tblGrid>
        <w:gridCol w:w="11176"/>
        <w:gridCol w:w="2101"/>
        <w:gridCol w:w="1387"/>
        <w:gridCol w:w="1742"/>
        <w:gridCol w:w="2728"/>
        <w:gridCol w:w="1820"/>
      </w:tblGrid>
      <w:tr w:rsidR="00B1662C" w:rsidTr="00B1662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Pitanje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 xml:space="preserve">Broj </w:t>
            </w:r>
            <w:proofErr w:type="spellStart"/>
            <w:r>
              <w:t>odgovaratelja</w:t>
            </w:r>
            <w:proofErr w:type="spellEnd"/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Odgovaralo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Učenici u mom razrednom odjelu međusobno prijateljuju.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Učenici u mom razrednom odjelu imaju osjećaj zajedništva.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Razgovaram s učenicima o nekom uspjehu koji </w:t>
            </w:r>
            <w:r>
              <w:t>učenik iz razreda postigne u školi ili izvan škole.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 razredu ima djece s kojom se druga djeca ne druže.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Učenici se boje nekih učenika.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 školi svako dijete ima priliku osjećati se uspješno.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>U školi kod učenika razvijam vještine suradnje i pomaganja drugima.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  <w:t>Učenici vole školu.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</w:r>
            <w:r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Učenici se žale da ih boli trbuh ili glava u školi ili kada trebaju ići u školu.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Učenici rado sudjeluju u školskim aktivnostima.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t xml:space="preserve">Učenici se u školi osjećaju sigurno.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Učenici se plaše neuspjeha u školi.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Prema učenicima se ponašam prijateljski i s poštovanjem.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t>Potičem i ohrabrujem učenike da iznose svoje mišljenje.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>Hvalim učenike.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4( 44,4 %)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5( 55,6 %)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  <w:t>S učenicima dogovaram kako ćemo nešto učiti.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Učenike učim </w:t>
            </w:r>
            <w:r>
              <w:t>primjerenom ponašanju u svakoj prigodi.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Pridržavam se dogovora s učenicima.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S učenicima razgovaram i izvan nastave.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Ispričam se </w:t>
            </w:r>
            <w:r>
              <w:t>učenicima kada pogriješim.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Kad u razredu nastanu problemi, pitam učenike kako bi ih riješili.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Razumijem potrebe i probleme učenika u svom razredu.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>Tijekom nastave učenici imaju mogućnost birati dodatne zadatke ili zadatke prema izboru.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  <w:t>Potičem učenike da postavljaju pitanja kad nešto ne razumiju ili nešto žele znati.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</w:r>
            <w:r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Poučavanje uspijevam prilagoditi individualnim potrebama učenika.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Na nastavi integriram sadržaje različitih predmeta.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Nastava u mom razredu je istraživačka.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</w:r>
            <w:r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Za bolje razumijevanje u nastavi koristim različite igre i nastavna sredstva.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Poučavam učenike kako razlikovati bitno od nebitnog.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t>Poučavam učenike da rješavaju zadatke na više načina.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>Organiziram nastavu i izvan škole da bi učenici bolje razumjeli sadržaje koje uče u školi.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  <w:t xml:space="preserve">Svim učenicima dajem priliku </w:t>
            </w:r>
            <w:r>
              <w:t xml:space="preserve">da predstave svoj uradak cijelom razredu.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Učenici na nastavi rade u skupinama.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Moji učenici trebaju pomoć drugih osoba u rješavanju domaće zadaće.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Poučavam tako da učenici naučeno mogu primijeniti u svakodnevnom životu.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Omogućavam učenicima uvid u ocjene.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Učenike upoznajem s ciljevima i mjerilima </w:t>
            </w:r>
            <w:r>
              <w:t>vrjednovanja određenoga nastavnog sadržaja.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Pitam učenike što misle o svom uratku.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 xml:space="preserve">Učenicima kažem što su dobro napravili, ali i što još trebaju naučiti ili učiniti kako bi </w:t>
            </w:r>
            <w:r>
              <w:t>dobili bolju ocjenu.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  <w:t xml:space="preserve">Djeca u razredu imaju priliku reći jedni drugima što misle o njihovu uratku.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Objektivno ocjenjujem.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Pri </w:t>
            </w:r>
            <w:r>
              <w:t>ocjenjivanju vodim računa o individualnom napredovanju učenika.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Prikupljam dječje uratke radi kontinuiranog praćenja.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Roditelje obavještavam o napredovanju učenika.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 xml:space="preserve">2( </w:t>
            </w:r>
            <w:r>
              <w:t>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Roditelje uključujem u nastavni proces.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Roditeljima dajem jasne upute kako najbolje mogu pomoći svome djetetu pri učenju.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 xml:space="preserve">Roditeljske </w:t>
            </w:r>
            <w:r>
              <w:t>sastanke dobro osmišljavam i obavještavam roditelje na vrijeme.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  <w:t>Organiziram radionice i susrete s roditeljima, na kojima roditelji stječu nova znanja i vještine u odgoju djece.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Uzimam u obzir mišljenje roditelja o razvoju i napredovanju njihovog djeteta.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Roditelje obavješćujem o svim aktivnostima škole.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Dobro surađujem s roditeljima.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 xml:space="preserve">2( 22,2 </w:t>
            </w:r>
            <w:r>
              <w:t>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Roditelji imaju mogućnost razgovarati s predmetnim nastavnicima svoga djeteta.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 školi skrbimo o zaštiti učenika od nasilja, zlostavljanja i zlouporabe sredstava ovisnosti.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 xml:space="preserve">2( 22,2 </w:t>
            </w:r>
            <w:r>
              <w:t>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 školi učenici mogu birati izvannastavne i izborne sadržaje.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>Roditelji učenika u mom razrednom odjelu upoznati su s radom i odlukama Vijeća roditelja.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 xml:space="preserve">0( 0 </w:t>
            </w:r>
            <w:r>
              <w:t>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  <w:t>Surađujem s kolegicama pri planiranju.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Mjesečne planove prilagođavam razvojnim i individualnim potrebama učenika u svom razredu.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U planiranje uključujem roditelje i </w:t>
            </w:r>
            <w:r>
              <w:t>učenike.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Mijenjam postojeći plan ako to zahtijevaju reakcije djece.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 planiranju integriram nastavne sadržaje iz različitih predmeta.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U našoj školi poticajno je radno ozračje.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Kvalitetno surađujem s kolegicama u školi.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>Ravnatelj i stručni suradnici podržavaju kvalitetan rad djelatnika škole.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  <w:t>U školi me potiču da se stručno usavršavam.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Imam na raspolaganju potrebna i funkcionalna nastavna sredstva.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Imam odgovarajuće uvjete za rad </w:t>
            </w:r>
            <w:r>
              <w:t xml:space="preserve">(potrošni materijal, </w:t>
            </w:r>
            <w:proofErr w:type="spellStart"/>
            <w:r>
              <w:t>prozirnice</w:t>
            </w:r>
            <w:proofErr w:type="spellEnd"/>
            <w:r>
              <w:t>, flomastere...).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Stručni suradnici rade na unaprjeđenju kvalitete nastave.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>Školska uprava razvija školu na zadovoljstvo učenika, učitelja i ro</w:t>
            </w:r>
            <w:r>
              <w:t>ditelja.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Hrvatski jezik je učenicima zanimljiv predmet.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Učenici lako uče Hrvatski jezik.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 xml:space="preserve">Nastavni sadržaj Hrvatskog jezika je preopširan.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  <w:t xml:space="preserve">Učenici lako uče Prirodu i društvo.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Nastavni sadržaj Prirode i društva je preopširan.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Matematika je učenicima zanimljiv predmet.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Učenici lako uče Matematiku.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Nastavni sadržaj Matematike je preopširan.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t xml:space="preserve">Strani jezik je učenicima zanimljiv predmet.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  <w:t xml:space="preserve">Učenici lako uče strani jezik.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010000"/>
            </w:pPr>
            <w:r>
              <w:br/>
              <w:t>0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br/>
            </w:r>
            <w:r>
              <w:lastRenderedPageBreak/>
              <w:t xml:space="preserve">Nastavni sadržaj stranog jezika je preopširan. 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9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2( 22,2 %)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7( 77,8 %)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</w:tbl>
    <w:p w:rsidR="00B1662C" w:rsidRDefault="00B1662C"/>
    <w:p w:rsidR="00B1662C" w:rsidRDefault="009627E3">
      <w:r>
        <w:br w:type="page"/>
      </w:r>
    </w:p>
    <w:tbl>
      <w:tblPr>
        <w:tblStyle w:val="Svijetlareetka-Isticanje1"/>
        <w:tblW w:w="5000" w:type="auto"/>
        <w:jc w:val="center"/>
        <w:tblLook w:val="04A0"/>
      </w:tblPr>
      <w:tblGrid>
        <w:gridCol w:w="2592"/>
        <w:gridCol w:w="932"/>
        <w:gridCol w:w="1389"/>
        <w:gridCol w:w="1382"/>
        <w:gridCol w:w="766"/>
        <w:gridCol w:w="865"/>
        <w:gridCol w:w="652"/>
        <w:gridCol w:w="1374"/>
        <w:gridCol w:w="652"/>
        <w:gridCol w:w="2142"/>
      </w:tblGrid>
      <w:tr w:rsidR="00B1662C" w:rsidTr="00B1662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B1662C" w:rsidRDefault="009627E3">
            <w:r>
              <w:lastRenderedPageBreak/>
              <w:br/>
            </w:r>
            <w:r>
              <w:t>Ukupno po odgovorima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Uvijek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Ne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Djelomično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>Da</w:t>
            </w:r>
          </w:p>
        </w:tc>
        <w:tc>
          <w:tcPr>
            <w:tcW w:w="2310" w:type="auto"/>
          </w:tcPr>
          <w:p w:rsidR="00B1662C" w:rsidRDefault="009627E3">
            <w:pPr>
              <w:cnfStyle w:val="100000000000"/>
            </w:pPr>
            <w:r>
              <w:br/>
              <w:t xml:space="preserve">Ne mogu </w:t>
            </w:r>
            <w:proofErr w:type="spellStart"/>
            <w:r>
              <w:t>procjeniti</w:t>
            </w:r>
            <w:proofErr w:type="spellEnd"/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B1662C" w:rsidRDefault="00B1662C"/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1,1%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4,8%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11,7%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34,6%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36,2%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0,5%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6,4%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3,2%</w:t>
            </w:r>
          </w:p>
        </w:tc>
        <w:tc>
          <w:tcPr>
            <w:tcW w:w="2310" w:type="auto"/>
          </w:tcPr>
          <w:p w:rsidR="00B1662C" w:rsidRDefault="009627E3">
            <w:pPr>
              <w:cnfStyle w:val="000000100000"/>
            </w:pPr>
            <w:r>
              <w:br/>
              <w:t>1,6%</w:t>
            </w:r>
          </w:p>
        </w:tc>
      </w:tr>
    </w:tbl>
    <w:p w:rsidR="00B1662C" w:rsidRDefault="00B1662C"/>
    <w:p w:rsidR="00B1662C" w:rsidRDefault="009627E3">
      <w:r>
        <w:br w:type="page"/>
      </w: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239300" cy="361988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300" cy="36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2C" w:rsidRDefault="00B1662C"/>
    <w:p w:rsidR="00B1662C" w:rsidRDefault="009627E3">
      <w:r>
        <w:br w:type="page"/>
      </w:r>
    </w:p>
    <w:p w:rsidR="00B1662C" w:rsidRDefault="009627E3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7991"/>
        <w:gridCol w:w="7992"/>
        <w:gridCol w:w="1008"/>
        <w:gridCol w:w="1382"/>
        <w:gridCol w:w="1008"/>
        <w:gridCol w:w="1008"/>
        <w:gridCol w:w="993"/>
      </w:tblGrid>
      <w:tr w:rsidR="00B1662C" w:rsidTr="00B1662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Pitanje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</w:r>
            <w:r>
              <w:t>Uvijek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>Prosjek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Učenici u mom razrednom odjelu međusobno prijateljuju.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4,25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Učenici u mom razrednom odjelu imaju osjećaj zajedništva.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4,25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Razgovaram s učenicima o </w:t>
            </w:r>
            <w:r>
              <w:t>nekom uspjehu koji učenik iz razreda postigne u školi ili izvan škole.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 razredu ima djece s kojom se druga djeca ne druže.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2,75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Učenici se boje nekih učenika.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</w:t>
            </w:r>
            <w:r>
              <w:t>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2,25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 školi svako dijete ima priliku osjećati se uspješno.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 školi kod učenika razvijam vještine suradnje i pomaganja drugima.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1(25,0%)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3(75,0%)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4,75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Učenici vole školu.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Učenici se žale da ih boli trbuh ili glava u školi ili kada trebaju ići u školu.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1,75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Učenici rado sudjeluju u školskim aktivnostima.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Učenici se u školi osjećaju sigurno.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4,75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Učenici se plaše neuspjeha u školi.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Prema učenicima se ponašam prijateljski i s </w:t>
            </w:r>
            <w:r>
              <w:t>poštovanjem.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Potičem i ohrabrujem učenike da iznose svoje mišljenje.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1(25,0%)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3(75,0%)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4,75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Hvalim učenike.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S učenicima dogovaram kako ćemo </w:t>
            </w:r>
            <w:r>
              <w:t>nešto učiti.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Učenike učim primjerenom ponašanju u svakoj prigodi.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Pridržavam se dogovora s učenicima.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S učenicima razgovaram i </w:t>
            </w:r>
            <w:r>
              <w:t>izvan nastave.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Ispričam se učenicima kada pogriješim.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Kad u razredu nastanu problemi, pitam učenike kako bi ih riješili.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</w:r>
            <w:r>
              <w:lastRenderedPageBreak/>
              <w:t>Razumijem potrebe i probleme učenika u svom razredu.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4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Tijekom nastave učenici imaju mogućnost birati dodatne zadatke ili zadatke prema izboru.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Potičem učenike da </w:t>
            </w:r>
            <w:r>
              <w:t>postavljaju pitanja kad nešto ne razumiju ili nešto žele znati.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Poučavanje uspijevam prilagoditi individualnim potrebama učenika.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Na nastavi integriram sadržaje razli</w:t>
            </w:r>
            <w:r>
              <w:t>čitih predmeta.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Nastava u mom razredu je istraživačka.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Za bolje razumijevanje u nastavi koristim različite igre i nastavna sredstva.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</w:r>
            <w:r>
              <w:lastRenderedPageBreak/>
              <w:t>Poučavam učenike kako razlikovati bitno od nebitnog.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Poučavam učenike da rješavaju zadatke na više načina.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Organiziram nastavu i izvan škole da bi </w:t>
            </w:r>
            <w:r>
              <w:t>učenici bolje razumjeli sadržaje koje uče u školi.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Svim učenicima dajem priliku da predstave svoj uradak cijelom razredu.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Učenici na nastavi rade u skupinama.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Moji učenici trebaju pomoć drugih osoba u rješavanju domaće zadaće.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Poučavam tako da učenici naučeno mogu primijeniti u svakodnevnom životu.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</w:r>
            <w:r>
              <w:lastRenderedPageBreak/>
              <w:t>Omogućavam učenicima uvid u ocjene.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Učenike upoznajem s ciljevima i mjerilima vrjednovanja određenoga nastavnog sadržaja.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Pitam učenike što misle o </w:t>
            </w:r>
            <w:r>
              <w:t>svom uratku.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Učenicima kažem što su dobro napravili, ali i što još trebaju naučiti ili učiniti kako bi dobili bolju ocjenu.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</w:r>
            <w:r>
              <w:t xml:space="preserve">Djeca u razredu imaju priliku reći jedni drugima što misle o njihovu uratku.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Objektivno ocjenjujem.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Pri ocjenjivanju vodim računa o individualnom napredovanju </w:t>
            </w:r>
            <w:r>
              <w:t>učenika.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</w:r>
            <w:r>
              <w:lastRenderedPageBreak/>
              <w:t>Prikupljam dječje uratke radi kontinuiranog praćenja.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4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Roditelje obavještavam o napredovanju učenika.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</w:r>
            <w:r>
              <w:t xml:space="preserve">Roditelje uključujem u nastavni proces.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Roditeljima dajem jasne upute kako najbolje mogu pomoći svome djetetu pri učenju.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Roditeljske sastanke dobro osmišljavam i obav</w:t>
            </w:r>
            <w:r>
              <w:t>ještavam roditelje na vrijeme.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Organiziram radionice i susrete s roditeljima, na kojima roditelji stječu nova znanja i vještine u odgoju djece.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Uzimam u obzir mišljenje </w:t>
            </w:r>
            <w:r>
              <w:t>roditelja o razvoju i napredovanju njihovog djeteta.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Roditelje obavješćujem o svim aktivnostima škole.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Dobro surađujem s roditeljima.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</w:r>
            <w:r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Roditelji imaju mogućnost razgovarati s predmetnim nastavnicima svoga djeteta.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 školi skrbimo o zaštiti učenika od nasilja, zlostavljanja i zlouporabe sredstava ovisnosti.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 školi učenici mogu birati izvannastavne i izborne sadržaje.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Roditelji učenika u mom razrednom odjelu upoznati su s radom i odlukama Vijeća roditelja.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</w:r>
            <w:r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</w:r>
            <w:r>
              <w:lastRenderedPageBreak/>
              <w:t>Surađujem s kolegicama pri planiranju.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lastRenderedPageBreak/>
              <w:br/>
            </w:r>
            <w:r>
              <w:lastRenderedPageBreak/>
              <w:t>4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Mjesečne planove prilagođavam razvojnim i individualnim potrebama učenika u svom razredu.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U planiranje uključujem roditelje i </w:t>
            </w:r>
            <w:r>
              <w:t>učenike.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Mijenjam postojeći plan ako to zahtijevaju reakcije djece.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 planiranju integriram nastavne sadržaje iz različitih predmeta.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</w:r>
            <w:r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U našoj školi poticajno je radno ozračje.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Kvalitetno surađujem s kolegicama u školi.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Ravnatelj i stručni suradnici podržavaju </w:t>
            </w:r>
            <w:r>
              <w:t>kvalitetan rad djelatnika škole.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lastRenderedPageBreak/>
              <w:br/>
            </w:r>
            <w:r>
              <w:lastRenderedPageBreak/>
              <w:t>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U školi me potiču da se stručno usavršavam.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Imam na raspolaganju potrebna i funkcionalna nastavna sredstva.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Imam odgovarajuće uvjete za rad (potrošni materijal, </w:t>
            </w:r>
            <w:proofErr w:type="spellStart"/>
            <w:r>
              <w:t>prozirnice</w:t>
            </w:r>
            <w:proofErr w:type="spellEnd"/>
            <w:r>
              <w:t>, flomastere...).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Stručni suradnici rade na unaprjeđenju kvalitete nastave.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4,5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>Školska upra</w:t>
            </w:r>
            <w:r>
              <w:t>va razvija školu na zadovoljstvo učenika, učitelja i roditelja.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4,5</w:t>
            </w:r>
          </w:p>
        </w:tc>
      </w:tr>
    </w:tbl>
    <w:p w:rsidR="00B1662C" w:rsidRDefault="00B1662C">
      <w:pPr>
        <w:sectPr w:rsidR="00B1662C" w:rsidSect="00CD3FA7">
          <w:headerReference w:type="default" r:id="rId7"/>
          <w:footerReference w:type="default" r:id="rId8"/>
          <w:pgSz w:w="24000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u mom razrednom odjelu međusobno prijateljuju.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u mom razrednom odjelu imaju osjećaj zajedništva.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Razgovaram s učenicima o nekom uspjehu koji učenik iz razreda postigne u školi ili izvan škole.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razredu ima djece s kojom se druga djeca ne druže.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se boje nekih učenika.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školi svako dijete ima priliku osjećati se uspješno.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školi kod u</w:t>
      </w:r>
      <w:r>
        <w:t>čenika razvijam vještine suradnje i pomaganja drugima.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vole školu.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se žale da ih boli trbuh ili glava u školi ili kada trebaju ići u školu.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rado sudjeluju u školskim aktivnostima.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Učenici se u školi osjećaju sigurno.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se plaše neuspjeha u školi.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Prema učenicima se ponašam prijateljski i s poštovanjem.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Potičem i ohrabrujem učenike da iznose svoje mišljenje.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Hvalim učenike.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učenicima dogovaram kako ćemo nešto učiti.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Učenike učim primjerenom ponašanju u</w:t>
      </w:r>
      <w:r>
        <w:t xml:space="preserve"> svakoj prigodi.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Pridržavam se dogovora s učenicima.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 učenicima razgovaram i izvan nastave.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Ispričam se učenicima kada pogriješim.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Kad u razredu nastanu problemi, pitam učenike kako bi ih riješili.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Razumijem potrebe i probleme učenika u svom raz</w:t>
      </w:r>
      <w:r>
        <w:t>redu.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Tijekom nastave učenici imaju mogućnost birati dodatne zadatke ili zadatke prema izboru.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Potičem učenike da postavljaju pitanja kad nešto ne razumiju ili nešto žele znati.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Poučavanje uspijevam prilagoditi individualnim potrebama učenika.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 </w:t>
      </w:r>
      <w:r>
        <w:t>nastavi integriram sadržaje različitih predmeta.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Nastava u mom razredu je istraživačka.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bolje razumijevanje u nastavi koristim različite igre i nastavna sredstva.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Poučavam učenike kako razlikovati bitno od nebitnog.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Poučavam učenike da rješavaju</w:t>
      </w:r>
      <w:r>
        <w:t xml:space="preserve"> zadatke na više načina.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Organiziram nastavu i izvan škole da bi učenici bolje razumjeli sadržaje koje uče u školi.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Svim učenicima dajem priliku da predstave svoj uradak cijelom razredu.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 na nastavi rade u skupinama.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Moji učenici trebaju po</w:t>
      </w:r>
      <w:r>
        <w:t>moć drugih osoba u rješavanju domaće zadaće.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Poučavam tako da učenici naučeno mogu primijeniti u svakodnevnom životu.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Omogućavam učenicima uvid u ocjene.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Učenike upoznajem s ciljevima i mjerilima vrjednovanja određenoga nastavnog sadržaja.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Pitam </w:t>
      </w:r>
      <w:r>
        <w:t>učenike što misle o svom uratku.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Učenicima kažem što su dobro napravili, ali i što još trebaju naučiti ili učiniti kako bi dobili bolju ocjenu.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Djeca u razredu imaju priliku reći jedni drugima što misle o njihovu uratku.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Objektivno ocjenjujem.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</w:t>
      </w:r>
      <w:r>
        <w:t xml:space="preserve"> ocjenjivanju vodim računa o individualnom napredovanju učenika.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Prikupljam dječje uratke radi kontinuiranog praćenja.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Roditelje obavještavam o napredovanju učenika.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Roditelje uključujem u nastavni proces.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Roditeljima dajem jasne upute kako </w:t>
      </w:r>
      <w:r>
        <w:t>najbolje mogu pomoći svome djetetu pri učenju.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Roditeljske sastanke dobro osmišljavam i obavještavam roditelje na vrijeme.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Organiziram radionice i susrete s roditeljima, na kojima roditelji stječu nova znanja i vještine u odgoju djece.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Uzimam u obzir</w:t>
      </w:r>
      <w:r>
        <w:t xml:space="preserve"> mišljenje roditelja o razvoju i napredovanju njihovog djeteta.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Roditelje obavješćujem o svim aktivnostima škole.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Dobro surađujem s roditeljima.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Roditelji imaju mogućnost razgovarati s predmetnim nastavnicima svoga djeteta.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 školi skrbimo o </w:t>
      </w:r>
      <w:r>
        <w:t>zaštiti učenika od nasilja, zlostavljanja i zlouporabe sredstava ovisnosti.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školi učenici mogu birati izvannastavne i izborne sadržaje.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Roditelji učenika u mom razrednom odjelu upoznati su s radom i odlukama Vijeća roditelja.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Surađujem s kolegicama</w:t>
      </w:r>
      <w:r>
        <w:t xml:space="preserve"> pri planiranju.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Mjesečne planove prilagođavam razvojnim i individualnim potrebama učenika u svom razredu.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planiranje uključujem roditelje i učenike.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Mijenjam postojeći plan ako to zahtijevaju reakcije djece.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planiranju integriram nastavne sadr</w:t>
      </w:r>
      <w:r>
        <w:t>žaje iz različitih predmeta.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našoj školi poticajno je radno ozračje.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Kvalitetno surađujem s kolegicama u školi.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Ravnatelj i stručni suradnici podržavaju kvalitetan rad djelatnika škole.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 školi me potiču da se stručno usavršavam.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Imam na raspol</w:t>
      </w:r>
      <w:r>
        <w:t>aganju potrebna i funkcionalna nastavna sredstva.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Imam odgovarajuće uvjete za rad (potrošni materijal, </w:t>
      </w:r>
      <w:proofErr w:type="spellStart"/>
      <w:r>
        <w:t>prozirnice</w:t>
      </w:r>
      <w:proofErr w:type="spellEnd"/>
      <w:r>
        <w:t>, flomastere...).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6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Stručni suradnici rade na unaprjeđenju kvalitete nastave.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Školska uprava razvija školu na zadovoljstvo učenika, </w:t>
      </w:r>
      <w:r>
        <w:t>učitelja i roditelja.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tbl>
      <w:tblPr>
        <w:tblStyle w:val="Svijetlareetka-Isticanje1"/>
        <w:tblW w:w="5000" w:type="pct"/>
        <w:jc w:val="center"/>
        <w:tblLook w:val="04A0"/>
      </w:tblPr>
      <w:tblGrid>
        <w:gridCol w:w="2517"/>
        <w:gridCol w:w="2517"/>
        <w:gridCol w:w="1374"/>
        <w:gridCol w:w="1008"/>
        <w:gridCol w:w="1213"/>
        <w:gridCol w:w="993"/>
      </w:tblGrid>
      <w:tr w:rsidR="00B1662C" w:rsidTr="00B1662C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>Ne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>Djelomično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>Da</w:t>
            </w:r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pct"/>
          </w:tcPr>
          <w:p w:rsidR="00B1662C" w:rsidRDefault="009627E3">
            <w:pPr>
              <w:cnfStyle w:val="100000000000"/>
            </w:pPr>
            <w:r>
              <w:br/>
              <w:t>Prosjek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Hrvatski jezik je učenicima zanimljiv predmet.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Učenici lako uče Hrvatski jezik.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</w:r>
            <w:r>
              <w:t xml:space="preserve">Nastavni sadržaj Hrvatskog jezika je preopširan.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Učenici lako uče Prirodu i društvo.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Nastavni sadržaj Prirode i društva je preopširan.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</w:r>
            <w:r>
              <w:t>2,5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Matematika je učenicima zanimljiv predmet.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Učenici lako uče Matematiku.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2(100%)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Nastavni sadržaj Matematike je preopširan.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2,5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lastRenderedPageBreak/>
              <w:br/>
            </w:r>
            <w:r>
              <w:t xml:space="preserve">Strani jezik je učenicima zanimljiv predmet.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3,5</w:t>
            </w:r>
          </w:p>
        </w:tc>
      </w:tr>
      <w:tr w:rsidR="00B1662C" w:rsidTr="00B1662C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Učenici lako uče strani jezik.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010000"/>
            </w:pPr>
            <w:r>
              <w:br/>
              <w:t>3,5</w:t>
            </w:r>
          </w:p>
        </w:tc>
      </w:tr>
      <w:tr w:rsidR="00B1662C" w:rsidTr="00B1662C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B1662C" w:rsidRDefault="009627E3">
            <w:r>
              <w:br/>
              <w:t xml:space="preserve">Nastavni sadržaj stranog jezika je preopširan. 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1(50,0%)</w:t>
            </w:r>
          </w:p>
        </w:tc>
        <w:tc>
          <w:tcPr>
            <w:tcW w:w="2310" w:type="pct"/>
          </w:tcPr>
          <w:p w:rsidR="00B1662C" w:rsidRDefault="009627E3">
            <w:pPr>
              <w:cnfStyle w:val="000000100000"/>
            </w:pPr>
            <w:r>
              <w:br/>
              <w:t>2,5</w:t>
            </w:r>
          </w:p>
        </w:tc>
      </w:tr>
    </w:tbl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Hrvatski jezik je učenicima zanimljiv predmet.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Učenici lako uče Hrvatski jezik.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Nastavni sadržaj Hrvatskog jezika je preopširan.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Učenici lako uče Prirodu i društvo.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Nastavni sadržaj Prirode i društva je preopširan.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Matematika je učenicima za</w:t>
      </w:r>
      <w:r>
        <w:t xml:space="preserve">nimljiv predmet.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Učenici lako uče Matematiku.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Nastavni sadržaj Matematike je preopširan.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Strani jezik je učenicima zanimljiv predmet.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Učenici lako uče strani jezik.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B1662C" w:rsidRDefault="009627E3">
      <w:r>
        <w:rPr>
          <w:noProof/>
          <w:lang w:eastAsia="hr-HR"/>
        </w:rPr>
        <w:lastRenderedPageBreak/>
        <w:drawing>
          <wp:inline distT="0" distB="0" distL="0" distR="0">
            <wp:extent cx="5715600" cy="4763000"/>
            <wp:effectExtent l="0" t="0" r="0" b="0"/>
            <wp:docPr id="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00" cy="4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Nastavni sadržaj stranog jezika je preopširan. </w:t>
      </w:r>
    </w:p>
    <w:p w:rsidR="00B1662C" w:rsidRDefault="00B1662C">
      <w:pPr>
        <w:sectPr w:rsidR="00B1662C">
          <w:pgSz w:w="12240" w:h="15840"/>
          <w:pgMar w:top="1417" w:right="1417" w:bottom="1417" w:left="1417" w:header="720" w:footer="720" w:gutter="0"/>
          <w:cols w:space="720"/>
        </w:sectPr>
      </w:pPr>
    </w:p>
    <w:p w:rsidR="009627E3" w:rsidRDefault="009627E3"/>
    <w:sectPr w:rsidR="009627E3" w:rsidSect="00CD3FA7">
      <w:pgSz w:w="24000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E3" w:rsidRDefault="009627E3" w:rsidP="006C021D">
      <w:pPr>
        <w:spacing w:after="0" w:line="240" w:lineRule="auto"/>
      </w:pPr>
      <w:r>
        <w:separator/>
      </w:r>
    </w:p>
  </w:endnote>
  <w:endnote w:type="continuationSeparator" w:id="0">
    <w:p w:rsidR="009627E3" w:rsidRDefault="009627E3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B1662C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B1662C">
                <w:pPr>
                  <w:jc w:val="center"/>
                  <w:rPr>
                    <w:color w:val="4F81BD"/>
                  </w:rPr>
                </w:pPr>
                <w:r w:rsidRPr="00B1662C">
                  <w:fldChar w:fldCharType="begin"/>
                </w:r>
                <w:r w:rsidR="006C021D">
                  <w:instrText xml:space="preserve"> PAGE    \* MERGEFORMAT </w:instrText>
                </w:r>
                <w:r w:rsidRPr="00B1662C">
                  <w:fldChar w:fldCharType="separate"/>
                </w:r>
                <w:r w:rsidR="003D250A" w:rsidRPr="003D250A">
                  <w:rPr>
                    <w:noProof/>
                    <w:color w:val="4F81BD"/>
                  </w:rPr>
                  <w:t>23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E3" w:rsidRDefault="009627E3" w:rsidP="006C021D">
      <w:pPr>
        <w:spacing w:after="0" w:line="240" w:lineRule="auto"/>
      </w:pPr>
      <w:r>
        <w:separator/>
      </w:r>
    </w:p>
  </w:footnote>
  <w:footnote w:type="continuationSeparator" w:id="0">
    <w:p w:rsidR="009627E3" w:rsidRDefault="009627E3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CD3FA7" w:rsidP="00CD3FA7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552950" cy="762000"/>
          <wp:effectExtent l="171450" t="152400" r="152400" b="171450"/>
          <wp:docPr id="2" name="Picture 2" descr="C:\Users\Ja sam Bogat\AppData\Local\Microsoft\Windows\INetCache\Content.Word\header-logo-white_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 sam Bogat\AppData\Local\Microsoft\Windows\INetCache\Content.Word\header-logo-white_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21A44"/>
    <w:rsid w:val="0033144C"/>
    <w:rsid w:val="00337DB7"/>
    <w:rsid w:val="00366B5E"/>
    <w:rsid w:val="003867BB"/>
    <w:rsid w:val="003C2F37"/>
    <w:rsid w:val="003C442A"/>
    <w:rsid w:val="003D250A"/>
    <w:rsid w:val="00400D8E"/>
    <w:rsid w:val="00413A45"/>
    <w:rsid w:val="004974EC"/>
    <w:rsid w:val="004A180A"/>
    <w:rsid w:val="004C5526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627E3"/>
    <w:rsid w:val="00A775EA"/>
    <w:rsid w:val="00B1662C"/>
    <w:rsid w:val="00BF114B"/>
    <w:rsid w:val="00C42888"/>
    <w:rsid w:val="00CC7A3E"/>
    <w:rsid w:val="00CD3FA7"/>
    <w:rsid w:val="00DD115F"/>
    <w:rsid w:val="00E133D6"/>
    <w:rsid w:val="00E21CAC"/>
    <w:rsid w:val="00E52B91"/>
    <w:rsid w:val="00E85E21"/>
    <w:rsid w:val="00E9569A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2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NADA</cp:lastModifiedBy>
  <cp:revision>2</cp:revision>
  <dcterms:created xsi:type="dcterms:W3CDTF">2018-07-04T12:06:00Z</dcterms:created>
  <dcterms:modified xsi:type="dcterms:W3CDTF">2018-07-04T12:06:00Z</dcterms:modified>
</cp:coreProperties>
</file>