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charts/chart82.xml" ContentType="application/vnd.openxmlformats-officedocument.drawingml.chart+xml"/>
  <Override PartName="/word/charts/chart83.xml" ContentType="application/vnd.openxmlformats-officedocument.drawingml.chart+xml"/>
  <Override PartName="/word/charts/chart84.xml" ContentType="application/vnd.openxmlformats-officedocument.drawingml.chart+xml"/>
  <Override PartName="/word/charts/chart85.xml" ContentType="application/vnd.openxmlformats-officedocument.drawingml.chart+xml"/>
  <Override PartName="/word/charts/chart86.xml" ContentType="application/vnd.openxmlformats-officedocument.drawingml.chart+xml"/>
  <Override PartName="/word/charts/chart87.xml" ContentType="application/vnd.openxmlformats-officedocument.drawingml.chart+xml"/>
  <Override PartName="/word/charts/chart88.xml" ContentType="application/vnd.openxmlformats-officedocument.drawingml.chart+xml"/>
  <Override PartName="/word/charts/chart89.xml" ContentType="application/vnd.openxmlformats-officedocument.drawingml.chart+xml"/>
  <Override PartName="/word/charts/chart90.xml" ContentType="application/vnd.openxmlformats-officedocument.drawingml.chart+xml"/>
  <Override PartName="/word/charts/chart91.xml" ContentType="application/vnd.openxmlformats-officedocument.drawingml.chart+xml"/>
  <Override PartName="/word/charts/chart92.xml" ContentType="application/vnd.openxmlformats-officedocument.drawingml.chart+xml"/>
  <Override PartName="/word/charts/chart93.xml" ContentType="application/vnd.openxmlformats-officedocument.drawingml.chart+xml"/>
  <Override PartName="/word/charts/chart94.xml" ContentType="application/vnd.openxmlformats-officedocument.drawingml.chart+xml"/>
  <Override PartName="/word/charts/chart95.xml" ContentType="application/vnd.openxmlformats-officedocument.drawingml.chart+xml"/>
  <Override PartName="/word/charts/chart96.xml" ContentType="application/vnd.openxmlformats-officedocument.drawingml.chart+xml"/>
  <Override PartName="/word/charts/chart97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1D" w:rsidRPr="0033144C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       </w:t>
      </w:r>
    </w:p>
    <w:sectPr w:rsidR="006C021D" w:rsidRPr="0033144C" w:rsidSect="00CD3F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  <w:p>
      <w:pPr/>
      <w:r>
        <w:rPr>
          <w:lang w:val="hr-HR"/>
          <w:rFonts w:ascii="Tahoma" w:hAnsi="Tahoma" w:cs="Tahoma" w:eastAsia="Tahoma"/>
          <w:sz w:val="24"/>
          <w:szCs w:val="24"/>
        </w:rPr>
        <w:t>Informacije o pitanjima:</w:t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/>
            <w:r>
              <w:t>Pitanje</w:t>
            </w:r>
          </w:p>
        </w:tc>
        <w:tc>
          <w:tcPr>
            <w:tcW w:w="2310" w:type="auto"/>
          </w:tcPr>
          <w:p>
            <w:pPr/>
            <w:r>
              <w:t>Broj ispitanika</w:t>
            </w:r>
          </w:p>
        </w:tc>
        <w:tc>
          <w:tcPr>
            <w:tcW w:w="2310" w:type="auto"/>
          </w:tcPr>
          <w:p>
            <w:pPr/>
            <w:r>
              <w:t>Odgovaralo</w:t>
            </w:r>
          </w:p>
        </w:tc>
        <w:tc>
          <w:tcPr>
            <w:tcW w:w="2310" w:type="auto"/>
          </w:tcPr>
          <w:p>
            <w:pPr/>
            <w:r>
              <w:t>Nije odgovaralo</w:t>
            </w:r>
          </w:p>
        </w:tc>
        <w:tc>
          <w:tcPr>
            <w:tcW w:w="2310" w:type="auto"/>
          </w:tcPr>
          <w:p>
            <w:pPr/>
            <w:r>
              <w:t>Odbijeno (bez odgovora)</w:t>
            </w:r>
          </w:p>
        </w:tc>
        <w:tc>
          <w:tcPr>
            <w:tcW w:w="2310" w:type="auto"/>
          </w:tcPr>
          <w:p>
            <w:pPr/>
            <w:r>
              <w:t>Broj komentara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Družim se s mnogo prijatelja iz razreda.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Mi smo u razredu složni.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 razredu ima učenika s kojima se drugi učenici ne druže.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 školi se osjećam uspješno.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 školi nas uče da pomažemo jedni drugima.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Rado sudjelujem u školskim aktivnostima.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 školi se osjećam sigurno.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se prema svim učenicima ponaša prijateljski i s poštovanjem.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me hvali.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s nama dogovara kako ćemo nešto učiti.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nas uči primjerenom ponašanju u svakoj prigodi.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se pridržava naših dogovora.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nam se ispriča kada pogriješi.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Kad u razredu nastanu problemi, učiteljica nas pita kako bismo ih riješili.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razumije moje potrebe i probleme.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79,1 %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Na satu mogu birati različite zadatke.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Kada nešto ne razumijem ili želim znati, mogu slobodno pitati učiteljicu.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Razumijem kad nam učiteljica nešto objašnjava.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Na nastavi povezujemo sadržaje različitih predmeta (npr. Hrvatskoga jezika i Prirode i društva).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Učimo istražujući i izvodeći pokuse.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nam pokazuje kako tijekom učenja prepoznati ono što je važno.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nas uči da zadatke možemo rješavati na više načina.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Na nastavi radimo u skupinama.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Ono što učim u školi može mi koristiti i izvan škole (kod kuće, u igri s prijateljima...).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od nas traži da objasnimo svoje mišljenje i odluke.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Znam svoje ocjene.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Jasno mi je što trebam znati i učiniti da bih dobio dobru ocjenu.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me pita što mislim o svom radu (što je dobro, što trebam popraviti, koju ocjenu zaslužujem).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mi kaže što sam dobro napravio, ali i što još trebam naučiti ili učiniti kako bih dobio bolju ocjenu.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Učiteljica je pravedna u ocjenjivanju.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Ako naučim bolje nego inače, učiteljica me ocijeni višom ocjenom.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  <w:tr>
        <w:tc>
          <w:tcPr>
            <w:tcW w:w="2310" w:type="auto"/>
          </w:tcPr>
          <w:p>
            <w:pPr>
              <w:jc w:val="center"/>
              <w:spacing w:after="0"/>
            </w:pPr>
            <w:r>
              <w:t>S učiteljicom pregledavam svoje uratke da bismo zajedno utvrdili kako napredujem.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</w:t>
            </w:r>
          </w:p>
        </w:tc>
      </w:tr>
    </w:tbl>
    <w:p>
      <w:pPr>
        <w:sectPr/>
      </w:pPr>
    </w:p>
    <w:p>
      <w:pPr>
        <w:jc w:val="center"/>
      </w:pPr>
      <w:r>
        <w:rPr>
          <w:lang w:val="hr-HR"/>
          <w:sz w:val="36"/>
          <w:szCs w:val="36"/>
        </w:rPr>
        <w:t>Rezultati po pitanjima</w:t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2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Družim se s mnogo prijatelja iz razreda.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4,67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5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Mi smo u razredu složni.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3,89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3,33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4,17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8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 razredu ima učenika s kojima se drugi učenici ne druže.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44,4 %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3,44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4,33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1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 školi se osjećam uspješno.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77,8 %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3,78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4,17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4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 školi nas uče da pomažemo jedni drugima.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7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Rado sudjelujem u školskim aktivnostima.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88,9 %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4,89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2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0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 školi se osjećam sigurno.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77,8 %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4,78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83,3 %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4,83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3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se prema svim učenicima ponaša prijateljski i s poštovanjem.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6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me hvali.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44,4 %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44,4 %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3,67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3,67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39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s nama dogovara kako ćemo nešto učiti.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55,6 %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4,33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4,17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2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nas uči primjerenom ponašanju u svakoj prigodi.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5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se pridržava naših dogovora.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77,8 %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4,22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4,33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8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nam se ispriča kada pogriješi.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44,4 %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55,6 %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4,56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4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1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Kad u razredu nastanu problemi, učiteljica nas pita kako bismo ih riješili.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22,2 %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44,4 %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3,89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2,33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4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razumije moje potrebe i probleme.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11,1 %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55,6 %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4,44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4,67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16,7 %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33,3 %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4,33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7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Na satu mogu birati različite zadatke.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57,1 %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2,86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5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0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Kada nešto ne razumijem ili želim znati, mogu slobodno pitati učiteljicu.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3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Razumijem kad nam učiteljica nešto objašnjava.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71,4 %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4,29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4,4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6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Na nastavi povezujemo sadržaje različitih predmeta (npr. Hrvatskoga jezika i Prirode i društva).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3,57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4,4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69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Učimo istražujući i izvodeći pokuse.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2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nam pokazuje kako tijekom učenja prepoznati ono što je važno.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3,6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5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nas uči da zadatke možemo rješavati na više načina.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57,1 %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4,14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8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Na nastavi radimo u skupinama.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71,4 %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3,6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7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1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Ono što učim u školi može mi koristiti i izvan škole (kod kuće, u igri s prijateljima...).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57,1 %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4,43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4,2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4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od nas traži da objasnimo svoje mišljenje i odluke.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4,2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6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7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Znam svoje ocjene.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89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0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Jasno mi je što trebam znati i učiniti da bih dobio dobru ocjenu.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5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2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3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me pita što mislim o svom radu (što je dobro, što trebam popraviti, koju ocjenu zaslužujem).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4,29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4,2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5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6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mi kaže što sam dobro napravio, ali i što još trebam naučiti ili učiniti kako bih dobio bolju ocjenu.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57,1 %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4,57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7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8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99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Učiteljica je pravedna u ocjenjivanju.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71,4 %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4,71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60 %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4,6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0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1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2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Ako naučim bolje nego inače, učiteljica me ocijeni višom ocjenom.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42,9 %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3,57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100 %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3,4</w:t>
            </w:r>
          </w:p>
        </w:tc>
      </w:tr>
    </w:tbl>
    <w:p>
      <w:pPr>
        <w:sectPr/>
        <w:jc w:val="center"/>
      </w:pP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3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4"/>
              </graphicData>
            </graphic>
          </wp:inline>
        </w:drawing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5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Pitanje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Nikada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Vrlo rijetko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Povremeno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Često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Uvijek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Odbijeno(bez odgovora)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Prosjek</w:t>
            </w:r>
          </w:p>
        </w:tc>
        <w:trPr>
          <w:tblHeader/>
        </w:trPr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S učiteljicom pregledavam svoje uratke da bismo zajedno utvrdili kako napredujem.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14,3 %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28,6 %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  <w:r>
              <w:t>3,57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4A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50 %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4,5</w:t>
            </w:r>
          </w:p>
        </w:tc>
      </w:tr>
      <w:tr>
        <w:tc>
          <w:tcPr>
            <w:tcW w:w="2310" w:type="auto"/>
          </w:tcPr>
          <w:p>
            <w:pPr>
              <w:jc w:val="right"/>
              <w:spacing w:after="0"/>
            </w:pPr>
            <w:r>
              <w:t>4B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40 %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20 %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0 %</w:t>
            </w:r>
          </w:p>
        </w:tc>
        <w:tc>
          <w:tcPr>
            <w:tcW w:w="2310" w:type="auto"/>
          </w:tcPr>
          <w:p>
            <w:pPr>
              <w:jc w:val="center"/>
              <w:spacing w:after="0"/>
            </w:pPr>
            <w:r>
              <w:t>3,2</w:t>
            </w:r>
          </w:p>
        </w:tc>
      </w:tr>
    </w:tbl>
    <w:p>
      <w:pPr>
        <w:sectPr/>
      </w:pPr>
    </w:p>
    <w:p>
      <w:pPr>
        <w:jc w:val="center"/>
      </w:pPr>
      <w:r>
        <w:rPr>
          <w:lang w:val="hr-HR"/>
          <w:sz w:val="36"/>
          <w:szCs w:val="36"/>
        </w:rPr>
        <w:t>Rezultati po odgovorima</w:t>
      </w:r>
      <w:r>
        <w:drawing>
          <wp:inline>
            <wp:extent cx="5486400" cy="3200400"/>
            <wp:effectExtent l="0" t="0" r="19050" b="19050"/>
            <wp:docPr id="1" name="chart"/>
            <graphic xmlns="http://schemas.openxmlformats.org/drawingml/2006/main">
              <graphicData uri="http://schemas.openxmlformats.org/drawingml/2006/chart">
                <chart xmlns="http://schemas.openxmlformats.org/drawingml/2006/chart" r:id="rId106"/>
              </graphicData>
            </graphic>
          </wp:inline>
        </w:drawing>
      </w:r>
    </w:p>
    <w:tbl>
      <w:tblPr>
        <w:tblStyle w:val="MediumGrid3-Accent1"/>
        <w:tblW w:w="5000" w:type="auto"/>
        <w:tblLook w:val="04A0"/>
        <w:jc w:val="center"/>
      </w:tblPr>
      <w:tr>
        <w:tc>
          <w:tcPr>
            <w:tcW w:w="2310" w:type="auto"/>
          </w:tcPr>
          <w:p>
            <w:pPr/>
            <w:r>
              <w:t>Nikada</w:t>
            </w:r>
          </w:p>
        </w:tc>
        <w:tc>
          <w:tcPr>
            <w:tcW w:w="2310" w:type="auto"/>
          </w:tcPr>
          <w:p>
            <w:pPr/>
            <w:r>
              <w:t>Vrlo rijetko</w:t>
            </w:r>
          </w:p>
        </w:tc>
        <w:tc>
          <w:tcPr>
            <w:tcW w:w="2310" w:type="auto"/>
          </w:tcPr>
          <w:p>
            <w:pPr/>
            <w:r>
              <w:t>Povremeno</w:t>
            </w:r>
          </w:p>
        </w:tc>
        <w:tc>
          <w:tcPr>
            <w:tcW w:w="2310" w:type="auto"/>
          </w:tcPr>
          <w:p>
            <w:pPr/>
            <w:r>
              <w:t>Često</w:t>
            </w:r>
          </w:p>
        </w:tc>
        <w:tc>
          <w:tcPr>
            <w:tcW w:w="2310" w:type="auto"/>
          </w:tcPr>
          <w:p>
            <w:pPr/>
            <w:r>
              <w:t>Uvijek</w:t>
            </w:r>
          </w:p>
        </w:tc>
        <w:tc>
          <w:tcPr>
            <w:tcW w:w="2310" w:type="auto"/>
          </w:tcPr>
          <w:p>
            <w:pPr/>
          </w:p>
        </w:tc>
        <w:trPr>
          <w:tblHeader/>
        </w:trPr>
      </w:tr>
      <w:tr>
        <w:tc>
          <w:tcPr>
            <w:tcW w:w="2310" w:type="auto"/>
          </w:tcPr>
          <w:p>
            <w:pPr/>
            <w:r>
              <w:t>1,2 %</w:t>
            </w:r>
          </w:p>
        </w:tc>
        <w:tc>
          <w:tcPr>
            <w:tcW w:w="2310" w:type="auto"/>
          </w:tcPr>
          <w:p>
            <w:pPr/>
            <w:r>
              <w:t>4,7 %</w:t>
            </w:r>
          </w:p>
        </w:tc>
        <w:tc>
          <w:tcPr>
            <w:tcW w:w="2310" w:type="auto"/>
          </w:tcPr>
          <w:p>
            <w:pPr/>
            <w:r>
              <w:t>13,8 %</w:t>
            </w:r>
          </w:p>
        </w:tc>
        <w:tc>
          <w:tcPr>
            <w:tcW w:w="2310" w:type="auto"/>
          </w:tcPr>
          <w:p>
            <w:pPr/>
            <w:r>
              <w:t>29,9 %</w:t>
            </w:r>
          </w:p>
        </w:tc>
        <w:tc>
          <w:tcPr>
            <w:tcW w:w="2310" w:type="auto"/>
          </w:tcPr>
          <w:p>
            <w:pPr/>
            <w:r>
              <w:t>50,4 %</w:t>
            </w:r>
          </w:p>
        </w:tc>
        <w:tc>
          <w:tcPr>
            <w:tcW w:w="2310" w:type="auto"/>
          </w:tcPr>
          <w:p>
            <w:pPr/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44" w:rsidRDefault="00321A44" w:rsidP="006C021D">
      <w:pPr>
        <w:spacing w:after="0" w:line="240" w:lineRule="auto"/>
      </w:pPr>
      <w:r>
        <w:separator/>
      </w:r>
    </w:p>
  </w:endnote>
  <w:endnote w:type="continuationSeparator" w:id="0">
    <w:p w:rsidR="00321A44" w:rsidRDefault="00321A44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1D" w:rsidRDefault="00014B6A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38100" t="19050" r="50800" b="18415"/>
              <wp:wrapNone/>
              <wp:docPr id="60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021D" w:rsidRPr="00CC7A3E" w:rsidRDefault="006C021D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CC7A3E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CC7A3E">
                            <w:fldChar w:fldCharType="separate"/>
                          </w:r>
                          <w:r w:rsidR="00CD3FA7" w:rsidRPr="00CD3FA7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CC7A3E"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247.4pt;margin-top:793.35pt;width:10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    <v:textbox>
                <w:txbxContent>
                  <w:p w:rsidR="006C021D" w:rsidRPr="00CC7A3E" w:rsidRDefault="006C021D">
                    <w:pPr>
                      <w:jc w:val="center"/>
                      <w:rPr>
                        <w:color w:val="4F81BD"/>
                      </w:rPr>
                    </w:pPr>
                    <w:r w:rsidRPr="00CC7A3E">
                      <w:fldChar w:fldCharType="begin"/>
                    </w:r>
                    <w:r>
                      <w:instrText xml:space="preserve"> PAGE    \* MERGEFORMAT </w:instrText>
                    </w:r>
                    <w:r w:rsidRPr="00CC7A3E">
                      <w:fldChar w:fldCharType="separate"/>
                    </w:r>
                    <w:r w:rsidR="00CD3FA7" w:rsidRPr="00CD3FA7">
                      <w:rPr>
                        <w:noProof/>
                        <w:color w:val="4F81BD"/>
                      </w:rPr>
                      <w:t>1</w:t>
                    </w:r>
                    <w:r w:rsidRPr="00CC7A3E"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44" w:rsidRDefault="00321A44" w:rsidP="006C021D">
      <w:pPr>
        <w:spacing w:after="0" w:line="240" w:lineRule="auto"/>
      </w:pPr>
      <w:r>
        <w:separator/>
      </w:r>
    </w:p>
  </w:footnote>
  <w:footnote w:type="continuationSeparator" w:id="0">
    <w:p w:rsidR="00321A44" w:rsidRDefault="00321A44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92" w:rsidRDefault="00CD3FA7" w:rsidP="00CD3FA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67BB"/>
    <w:rsid w:val="003C2F37"/>
    <w:rsid w:val="003C442A"/>
    <w:rsid w:val="00400D8E"/>
    <w:rsid w:val="00413A45"/>
    <w:rsid w:val="004974EC"/>
    <w:rsid w:val="004A180A"/>
    <w:rsid w:val="004C5526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A775EA"/>
    <w:rsid w:val="00BF114B"/>
    <w:rsid w:val="00C42888"/>
    <w:rsid w:val="00CC7A3E"/>
    <w:rsid w:val="00CD3FA7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C55C4-97E9-4B62-B3FC-85EFF7B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  <w:style w:type="table" w:styleId="MediumGrid3-Accent1">
    <w:name w:val="Medium Grid 3 Accent 1"/>
    <w:basedOn w:val="TableNormal"/>
    <w:uiPriority w:val="69"/>
    <w:rsid w:val="005800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chart" Target="/word/charts/chart1.xml" Id="rId10" /><Relationship Type="http://schemas.openxmlformats.org/officeDocument/2006/relationships/chart" Target="/word/charts/chart2.xml" Id="rId11" /><Relationship Type="http://schemas.openxmlformats.org/officeDocument/2006/relationships/chart" Target="/word/charts/chart3.xml" Id="rId12" /><Relationship Type="http://schemas.openxmlformats.org/officeDocument/2006/relationships/chart" Target="/word/charts/chart4.xml" Id="rId13" /><Relationship Type="http://schemas.openxmlformats.org/officeDocument/2006/relationships/chart" Target="/word/charts/chart5.xml" Id="rId14" /><Relationship Type="http://schemas.openxmlformats.org/officeDocument/2006/relationships/chart" Target="/word/charts/chart6.xml" Id="rId15" /><Relationship Type="http://schemas.openxmlformats.org/officeDocument/2006/relationships/chart" Target="/word/charts/chart7.xml" Id="rId16" /><Relationship Type="http://schemas.openxmlformats.org/officeDocument/2006/relationships/chart" Target="/word/charts/chart8.xml" Id="rId17" /><Relationship Type="http://schemas.openxmlformats.org/officeDocument/2006/relationships/chart" Target="/word/charts/chart9.xml" Id="rId18" /><Relationship Type="http://schemas.openxmlformats.org/officeDocument/2006/relationships/chart" Target="/word/charts/chart10.xml" Id="rId19" /><Relationship Type="http://schemas.openxmlformats.org/officeDocument/2006/relationships/chart" Target="/word/charts/chart11.xml" Id="rId20" /><Relationship Type="http://schemas.openxmlformats.org/officeDocument/2006/relationships/chart" Target="/word/charts/chart12.xml" Id="rId21" /><Relationship Type="http://schemas.openxmlformats.org/officeDocument/2006/relationships/chart" Target="/word/charts/chart13.xml" Id="rId22" /><Relationship Type="http://schemas.openxmlformats.org/officeDocument/2006/relationships/chart" Target="/word/charts/chart14.xml" Id="rId23" /><Relationship Type="http://schemas.openxmlformats.org/officeDocument/2006/relationships/chart" Target="/word/charts/chart15.xml" Id="rId24" /><Relationship Type="http://schemas.openxmlformats.org/officeDocument/2006/relationships/chart" Target="/word/charts/chart16.xml" Id="rId25" /><Relationship Type="http://schemas.openxmlformats.org/officeDocument/2006/relationships/chart" Target="/word/charts/chart17.xml" Id="rId26" /><Relationship Type="http://schemas.openxmlformats.org/officeDocument/2006/relationships/chart" Target="/word/charts/chart18.xml" Id="rId27" /><Relationship Type="http://schemas.openxmlformats.org/officeDocument/2006/relationships/chart" Target="/word/charts/chart19.xml" Id="rId28" /><Relationship Type="http://schemas.openxmlformats.org/officeDocument/2006/relationships/chart" Target="/word/charts/chart20.xml" Id="rId29" /><Relationship Type="http://schemas.openxmlformats.org/officeDocument/2006/relationships/chart" Target="/word/charts/chart21.xml" Id="rId30" /><Relationship Type="http://schemas.openxmlformats.org/officeDocument/2006/relationships/chart" Target="/word/charts/chart22.xml" Id="rId31" /><Relationship Type="http://schemas.openxmlformats.org/officeDocument/2006/relationships/chart" Target="/word/charts/chart23.xml" Id="rId32" /><Relationship Type="http://schemas.openxmlformats.org/officeDocument/2006/relationships/chart" Target="/word/charts/chart24.xml" Id="rId33" /><Relationship Type="http://schemas.openxmlformats.org/officeDocument/2006/relationships/chart" Target="/word/charts/chart25.xml" Id="rId34" /><Relationship Type="http://schemas.openxmlformats.org/officeDocument/2006/relationships/chart" Target="/word/charts/chart26.xml" Id="rId35" /><Relationship Type="http://schemas.openxmlformats.org/officeDocument/2006/relationships/chart" Target="/word/charts/chart27.xml" Id="rId36" /><Relationship Type="http://schemas.openxmlformats.org/officeDocument/2006/relationships/chart" Target="/word/charts/chart28.xml" Id="rId37" /><Relationship Type="http://schemas.openxmlformats.org/officeDocument/2006/relationships/chart" Target="/word/charts/chart29.xml" Id="rId38" /><Relationship Type="http://schemas.openxmlformats.org/officeDocument/2006/relationships/chart" Target="/word/charts/chart30.xml" Id="rId39" /><Relationship Type="http://schemas.openxmlformats.org/officeDocument/2006/relationships/chart" Target="/word/charts/chart31.xml" Id="rId40" /><Relationship Type="http://schemas.openxmlformats.org/officeDocument/2006/relationships/chart" Target="/word/charts/chart32.xml" Id="rId41" /><Relationship Type="http://schemas.openxmlformats.org/officeDocument/2006/relationships/chart" Target="/word/charts/chart33.xml" Id="rId42" /><Relationship Type="http://schemas.openxmlformats.org/officeDocument/2006/relationships/chart" Target="/word/charts/chart34.xml" Id="rId43" /><Relationship Type="http://schemas.openxmlformats.org/officeDocument/2006/relationships/chart" Target="/word/charts/chart35.xml" Id="rId44" /><Relationship Type="http://schemas.openxmlformats.org/officeDocument/2006/relationships/chart" Target="/word/charts/chart36.xml" Id="rId45" /><Relationship Type="http://schemas.openxmlformats.org/officeDocument/2006/relationships/chart" Target="/word/charts/chart37.xml" Id="rId46" /><Relationship Type="http://schemas.openxmlformats.org/officeDocument/2006/relationships/chart" Target="/word/charts/chart38.xml" Id="rId47" /><Relationship Type="http://schemas.openxmlformats.org/officeDocument/2006/relationships/chart" Target="/word/charts/chart39.xml" Id="rId48" /><Relationship Type="http://schemas.openxmlformats.org/officeDocument/2006/relationships/chart" Target="/word/charts/chart40.xml" Id="rId49" /><Relationship Type="http://schemas.openxmlformats.org/officeDocument/2006/relationships/chart" Target="/word/charts/chart41.xml" Id="rId50" /><Relationship Type="http://schemas.openxmlformats.org/officeDocument/2006/relationships/chart" Target="/word/charts/chart42.xml" Id="rId51" /><Relationship Type="http://schemas.openxmlformats.org/officeDocument/2006/relationships/chart" Target="/word/charts/chart43.xml" Id="rId52" /><Relationship Type="http://schemas.openxmlformats.org/officeDocument/2006/relationships/chart" Target="/word/charts/chart44.xml" Id="rId53" /><Relationship Type="http://schemas.openxmlformats.org/officeDocument/2006/relationships/chart" Target="/word/charts/chart45.xml" Id="rId54" /><Relationship Type="http://schemas.openxmlformats.org/officeDocument/2006/relationships/chart" Target="/word/charts/chart46.xml" Id="rId55" /><Relationship Type="http://schemas.openxmlformats.org/officeDocument/2006/relationships/chart" Target="/word/charts/chart47.xml" Id="rId56" /><Relationship Type="http://schemas.openxmlformats.org/officeDocument/2006/relationships/chart" Target="/word/charts/chart48.xml" Id="rId57" /><Relationship Type="http://schemas.openxmlformats.org/officeDocument/2006/relationships/chart" Target="/word/charts/chart49.xml" Id="rId58" /><Relationship Type="http://schemas.openxmlformats.org/officeDocument/2006/relationships/chart" Target="/word/charts/chart50.xml" Id="rId59" /><Relationship Type="http://schemas.openxmlformats.org/officeDocument/2006/relationships/chart" Target="/word/charts/chart51.xml" Id="rId60" /><Relationship Type="http://schemas.openxmlformats.org/officeDocument/2006/relationships/chart" Target="/word/charts/chart52.xml" Id="rId61" /><Relationship Type="http://schemas.openxmlformats.org/officeDocument/2006/relationships/chart" Target="/word/charts/chart53.xml" Id="rId62" /><Relationship Type="http://schemas.openxmlformats.org/officeDocument/2006/relationships/chart" Target="/word/charts/chart54.xml" Id="rId63" /><Relationship Type="http://schemas.openxmlformats.org/officeDocument/2006/relationships/chart" Target="/word/charts/chart55.xml" Id="rId64" /><Relationship Type="http://schemas.openxmlformats.org/officeDocument/2006/relationships/chart" Target="/word/charts/chart56.xml" Id="rId65" /><Relationship Type="http://schemas.openxmlformats.org/officeDocument/2006/relationships/chart" Target="/word/charts/chart57.xml" Id="rId66" /><Relationship Type="http://schemas.openxmlformats.org/officeDocument/2006/relationships/chart" Target="/word/charts/chart58.xml" Id="rId67" /><Relationship Type="http://schemas.openxmlformats.org/officeDocument/2006/relationships/chart" Target="/word/charts/chart59.xml" Id="rId68" /><Relationship Type="http://schemas.openxmlformats.org/officeDocument/2006/relationships/chart" Target="/word/charts/chart60.xml" Id="rId69" /><Relationship Type="http://schemas.openxmlformats.org/officeDocument/2006/relationships/chart" Target="/word/charts/chart61.xml" Id="rId70" /><Relationship Type="http://schemas.openxmlformats.org/officeDocument/2006/relationships/chart" Target="/word/charts/chart62.xml" Id="rId71" /><Relationship Type="http://schemas.openxmlformats.org/officeDocument/2006/relationships/chart" Target="/word/charts/chart63.xml" Id="rId72" /><Relationship Type="http://schemas.openxmlformats.org/officeDocument/2006/relationships/chart" Target="/word/charts/chart64.xml" Id="rId73" /><Relationship Type="http://schemas.openxmlformats.org/officeDocument/2006/relationships/chart" Target="/word/charts/chart65.xml" Id="rId74" /><Relationship Type="http://schemas.openxmlformats.org/officeDocument/2006/relationships/chart" Target="/word/charts/chart66.xml" Id="rId75" /><Relationship Type="http://schemas.openxmlformats.org/officeDocument/2006/relationships/chart" Target="/word/charts/chart67.xml" Id="rId76" /><Relationship Type="http://schemas.openxmlformats.org/officeDocument/2006/relationships/chart" Target="/word/charts/chart68.xml" Id="rId77" /><Relationship Type="http://schemas.openxmlformats.org/officeDocument/2006/relationships/chart" Target="/word/charts/chart69.xml" Id="rId78" /><Relationship Type="http://schemas.openxmlformats.org/officeDocument/2006/relationships/chart" Target="/word/charts/chart70.xml" Id="rId79" /><Relationship Type="http://schemas.openxmlformats.org/officeDocument/2006/relationships/chart" Target="/word/charts/chart71.xml" Id="rId80" /><Relationship Type="http://schemas.openxmlformats.org/officeDocument/2006/relationships/chart" Target="/word/charts/chart72.xml" Id="rId81" /><Relationship Type="http://schemas.openxmlformats.org/officeDocument/2006/relationships/chart" Target="/word/charts/chart73.xml" Id="rId82" /><Relationship Type="http://schemas.openxmlformats.org/officeDocument/2006/relationships/chart" Target="/word/charts/chart74.xml" Id="rId83" /><Relationship Type="http://schemas.openxmlformats.org/officeDocument/2006/relationships/chart" Target="/word/charts/chart75.xml" Id="rId84" /><Relationship Type="http://schemas.openxmlformats.org/officeDocument/2006/relationships/chart" Target="/word/charts/chart76.xml" Id="rId85" /><Relationship Type="http://schemas.openxmlformats.org/officeDocument/2006/relationships/chart" Target="/word/charts/chart77.xml" Id="rId86" /><Relationship Type="http://schemas.openxmlformats.org/officeDocument/2006/relationships/chart" Target="/word/charts/chart78.xml" Id="rId87" /><Relationship Type="http://schemas.openxmlformats.org/officeDocument/2006/relationships/chart" Target="/word/charts/chart79.xml" Id="rId88" /><Relationship Type="http://schemas.openxmlformats.org/officeDocument/2006/relationships/chart" Target="/word/charts/chart80.xml" Id="rId89" /><Relationship Type="http://schemas.openxmlformats.org/officeDocument/2006/relationships/chart" Target="/word/charts/chart81.xml" Id="rId90" /><Relationship Type="http://schemas.openxmlformats.org/officeDocument/2006/relationships/chart" Target="/word/charts/chart82.xml" Id="rId91" /><Relationship Type="http://schemas.openxmlformats.org/officeDocument/2006/relationships/chart" Target="/word/charts/chart83.xml" Id="rId92" /><Relationship Type="http://schemas.openxmlformats.org/officeDocument/2006/relationships/chart" Target="/word/charts/chart84.xml" Id="rId93" /><Relationship Type="http://schemas.openxmlformats.org/officeDocument/2006/relationships/chart" Target="/word/charts/chart85.xml" Id="rId94" /><Relationship Type="http://schemas.openxmlformats.org/officeDocument/2006/relationships/chart" Target="/word/charts/chart86.xml" Id="rId95" /><Relationship Type="http://schemas.openxmlformats.org/officeDocument/2006/relationships/chart" Target="/word/charts/chart87.xml" Id="rId96" /><Relationship Type="http://schemas.openxmlformats.org/officeDocument/2006/relationships/chart" Target="/word/charts/chart88.xml" Id="rId97" /><Relationship Type="http://schemas.openxmlformats.org/officeDocument/2006/relationships/chart" Target="/word/charts/chart89.xml" Id="rId98" /><Relationship Type="http://schemas.openxmlformats.org/officeDocument/2006/relationships/chart" Target="/word/charts/chart90.xml" Id="rId99" /><Relationship Type="http://schemas.openxmlformats.org/officeDocument/2006/relationships/chart" Target="/word/charts/chart91.xml" Id="rId100" /><Relationship Type="http://schemas.openxmlformats.org/officeDocument/2006/relationships/chart" Target="/word/charts/chart92.xml" Id="rId101" /><Relationship Type="http://schemas.openxmlformats.org/officeDocument/2006/relationships/chart" Target="/word/charts/chart93.xml" Id="rId102" /><Relationship Type="http://schemas.openxmlformats.org/officeDocument/2006/relationships/chart" Target="/word/charts/chart94.xml" Id="rId103" /><Relationship Type="http://schemas.openxmlformats.org/officeDocument/2006/relationships/chart" Target="/word/charts/chart95.xml" Id="rId104" /><Relationship Type="http://schemas.openxmlformats.org/officeDocument/2006/relationships/chart" Target="/word/charts/chart96.xml" Id="rId105" /><Relationship Type="http://schemas.openxmlformats.org/officeDocument/2006/relationships/chart" Target="/word/charts/chart97.xml" Id="rId1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Družim se s mnogo prijatelja iz razreda.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 školi se osjećam uspješno.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77.8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77.8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33.3</c:v>
                </c:pt>
                <c:pt idx="1">
                  <c:v>0</c:v>
                </c:pt>
                <c:pt idx="2">
                  <c:v>0</c:v>
                </c:pt>
                <c:pt idx="3">
                  <c:v>66.7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83.3</c:v>
                </c:pt>
                <c:pt idx="4">
                  <c:v>16.7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 školi nas uče da pomažemo jedni drugima.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Rado sudjelujem u školskim aktivnostima.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11.1</c:v>
                </c:pt>
                <c:pt idx="4">
                  <c:v>88.9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11.1</c:v>
                </c:pt>
                <c:pt idx="4">
                  <c:v>88.9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 školi se osjećam sigurno.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22.2</c:v>
                </c:pt>
                <c:pt idx="4">
                  <c:v>77.8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22.2</c:v>
                </c:pt>
                <c:pt idx="4">
                  <c:v>77.8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16.7</c:v>
                </c:pt>
                <c:pt idx="4">
                  <c:v>83.3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se prema svim učenicima ponaša prijateljski i s poštovanjem.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me hvali.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44.4</c:v>
                </c:pt>
                <c:pt idx="3">
                  <c:v>44.4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44.4</c:v>
                </c:pt>
                <c:pt idx="3">
                  <c:v>44.4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66.7</c:v>
                </c:pt>
                <c:pt idx="3">
                  <c:v>0</c:v>
                </c:pt>
                <c:pt idx="4">
                  <c:v>33.3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33.3</c:v>
                </c:pt>
                <c:pt idx="3">
                  <c:v>66.7</c:v>
                </c:pt>
                <c:pt idx="4">
                  <c:v>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s nama dogovara kako ćemo nešto učiti.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22.2</c:v>
                </c:pt>
                <c:pt idx="3">
                  <c:v>22.2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22.2</c:v>
                </c:pt>
                <c:pt idx="3">
                  <c:v>22.2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33.3</c:v>
                </c:pt>
                <c:pt idx="3">
                  <c:v>16.7</c:v>
                </c:pt>
                <c:pt idx="4">
                  <c:v>50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nas uči primjerenom ponašanju u svakoj prigodi.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se pridržava naših dogovora.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77.8</c:v>
                </c:pt>
                <c:pt idx="4">
                  <c:v>22.2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77.8</c:v>
                </c:pt>
                <c:pt idx="4">
                  <c:v>22.2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66.7</c:v>
                </c:pt>
                <c:pt idx="4">
                  <c:v>33.3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nam se ispriča kada pogriješi.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44.4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44.4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Mi smo u razredu složni.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22.2</c:v>
                </c:pt>
                <c:pt idx="3">
                  <c:v>66.7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Kad u razredu nastanu problemi, učiteljica nas pita kako bismo ih riješili.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22.2</c:v>
                </c:pt>
                <c:pt idx="2">
                  <c:v>11.1</c:v>
                </c:pt>
                <c:pt idx="3">
                  <c:v>22.2</c:v>
                </c:pt>
                <c:pt idx="4">
                  <c:v>44.4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22.2</c:v>
                </c:pt>
                <c:pt idx="2">
                  <c:v>11.1</c:v>
                </c:pt>
                <c:pt idx="3">
                  <c:v>22.2</c:v>
                </c:pt>
                <c:pt idx="4">
                  <c:v>44.4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66.7</c:v>
                </c:pt>
                <c:pt idx="2">
                  <c:v>33.3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razumije moje potrebe i probleme.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11.1</c:v>
                </c:pt>
                <c:pt idx="3">
                  <c:v>33.3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11.1</c:v>
                </c:pt>
                <c:pt idx="3">
                  <c:v>33.3</c:v>
                </c:pt>
                <c:pt idx="4">
                  <c:v>55.6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16.7</c:v>
                </c:pt>
                <c:pt idx="3">
                  <c:v>33.3</c:v>
                </c:pt>
                <c:pt idx="4">
                  <c:v>50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Na satu mogu birati različite zadatke.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28.6</c:v>
                </c:pt>
                <c:pt idx="2">
                  <c:v>57.1</c:v>
                </c:pt>
                <c:pt idx="3">
                  <c:v>14.3</c:v>
                </c:pt>
                <c:pt idx="4">
                  <c:v>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28.6</c:v>
                </c:pt>
                <c:pt idx="2">
                  <c:v>57.1</c:v>
                </c:pt>
                <c:pt idx="3">
                  <c:v>14.3</c:v>
                </c:pt>
                <c:pt idx="4">
                  <c:v>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60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Kada nešto ne razumijem ili želim znati, mogu slobodno pitati učiteljicu.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22.2</c:v>
                </c:pt>
                <c:pt idx="3">
                  <c:v>66.7</c:v>
                </c:pt>
                <c:pt idx="4">
                  <c:v>11.1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Razumijem kad nam učiteljica nešto objašnjava.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71.4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71.4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Na nastavi povezujemo sadržaje različitih predmeta (npr. Hrvatskoga jezika i Prirode i društva).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14.3</c:v>
                </c:pt>
                <c:pt idx="1">
                  <c:v>14.3</c:v>
                </c:pt>
                <c:pt idx="2">
                  <c:v>14.3</c:v>
                </c:pt>
                <c:pt idx="3">
                  <c:v>14.3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14.3</c:v>
                </c:pt>
                <c:pt idx="1">
                  <c:v>14.3</c:v>
                </c:pt>
                <c:pt idx="2">
                  <c:v>14.3</c:v>
                </c:pt>
                <c:pt idx="3">
                  <c:v>14.3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20</c:v>
                </c:pt>
                <c:pt idx="4">
                  <c:v>60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Učimo istražujući i izvodeći pokuse.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42.9</c:v>
                </c:pt>
                <c:pt idx="2">
                  <c:v>14.3</c:v>
                </c:pt>
                <c:pt idx="3">
                  <c:v>42.9</c:v>
                </c:pt>
                <c:pt idx="4">
                  <c:v>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42.9</c:v>
                </c:pt>
                <c:pt idx="2">
                  <c:v>14.3</c:v>
                </c:pt>
                <c:pt idx="3">
                  <c:v>42.9</c:v>
                </c:pt>
                <c:pt idx="4">
                  <c:v>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66.7</c:v>
                </c:pt>
                <c:pt idx="3">
                  <c:v>33.3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83.3</c:v>
                </c:pt>
                <c:pt idx="4">
                  <c:v>16.7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20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nam pokazuje kako tijekom učenja prepoznati ono što je važno.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14.3</c:v>
                </c:pt>
                <c:pt idx="2">
                  <c:v>14.3</c:v>
                </c:pt>
                <c:pt idx="3">
                  <c:v>28.6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14.3</c:v>
                </c:pt>
                <c:pt idx="2">
                  <c:v>14.3</c:v>
                </c:pt>
                <c:pt idx="3">
                  <c:v>28.6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nas uči da zadatke možemo rješavati na više načina.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57.1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57.1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60</c:v>
                </c:pt>
                <c:pt idx="4">
                  <c:v>20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Na nastavi radimo u skupinama.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71.4</c:v>
                </c:pt>
                <c:pt idx="3">
                  <c:v>14.3</c:v>
                </c:pt>
                <c:pt idx="4">
                  <c:v>14.3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71.4</c:v>
                </c:pt>
                <c:pt idx="3">
                  <c:v>14.3</c:v>
                </c:pt>
                <c:pt idx="4">
                  <c:v>14.3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 razredu ima učenika s kojima se drugi učenici ne druže.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22.2</c:v>
                </c:pt>
                <c:pt idx="2">
                  <c:v>44.4</c:v>
                </c:pt>
                <c:pt idx="3">
                  <c:v>0</c:v>
                </c:pt>
                <c:pt idx="4">
                  <c:v>33.3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Ono što učim u školi može mi koristiti i izvan škole (kod kuće, u igri s prijateljima...).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28.6</c:v>
                </c:pt>
                <c:pt idx="4">
                  <c:v>57.1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28.6</c:v>
                </c:pt>
                <c:pt idx="4">
                  <c:v>57.1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od nas traži da objasnimo svoje mišljenje i odluke.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28.6</c:v>
                </c:pt>
                <c:pt idx="3">
                  <c:v>42.9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28.6</c:v>
                </c:pt>
                <c:pt idx="3">
                  <c:v>42.9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Znam svoje ocjene.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Jasno mi je što trebam znati i učiniti da bih dobio dobru ocjenu.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22.2</c:v>
                </c:pt>
                <c:pt idx="2">
                  <c:v>44.4</c:v>
                </c:pt>
                <c:pt idx="3">
                  <c:v>0</c:v>
                </c:pt>
                <c:pt idx="4">
                  <c:v>33.3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me pita što mislim o svom radu (što je dobro, što trebam popraviti, koju ocjenu zaslužujem).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42.9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14.3</c:v>
                </c:pt>
                <c:pt idx="3">
                  <c:v>42.9</c:v>
                </c:pt>
                <c:pt idx="4">
                  <c:v>42.9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mi kaže što sam dobro napravio, ali i što još trebam naučiti ili učiniti kako bih dobio bolju ocjenu.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42.9</c:v>
                </c:pt>
                <c:pt idx="4">
                  <c:v>57.1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42.9</c:v>
                </c:pt>
                <c:pt idx="4">
                  <c:v>57.1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Učiteljica je pravedna u ocjenjivanju.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28.6</c:v>
                </c:pt>
                <c:pt idx="4">
                  <c:v>71.4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28.6</c:v>
                </c:pt>
                <c:pt idx="4">
                  <c:v>71.4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33.3</c:v>
                </c:pt>
                <c:pt idx="3">
                  <c:v>0</c:v>
                </c:pt>
                <c:pt idx="4">
                  <c:v>66.7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33.3</c:v>
                </c:pt>
                <c:pt idx="2">
                  <c:v>50</c:v>
                </c:pt>
                <c:pt idx="3">
                  <c:v>0</c:v>
                </c:pt>
                <c:pt idx="4">
                  <c:v>16.7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Ako naučim bolje nego inače, učiteljica me ocijeni višom ocjenom.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14.3</c:v>
                </c:pt>
                <c:pt idx="2">
                  <c:v>28.6</c:v>
                </c:pt>
                <c:pt idx="3">
                  <c:v>42.9</c:v>
                </c:pt>
                <c:pt idx="4">
                  <c:v>14.3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14.3</c:v>
                </c:pt>
                <c:pt idx="2">
                  <c:v>28.6</c:v>
                </c:pt>
                <c:pt idx="3">
                  <c:v>42.9</c:v>
                </c:pt>
                <c:pt idx="4">
                  <c:v>14.3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S učiteljicom pregledavam svoje uratke da bismo zajedno utvrdili kako napredujem.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14.3</c:v>
                </c:pt>
                <c:pt idx="1">
                  <c:v>0</c:v>
                </c:pt>
                <c:pt idx="2">
                  <c:v>28.6</c:v>
                </c:pt>
                <c:pt idx="3">
                  <c:v>28.6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14.3</c:v>
                </c:pt>
                <c:pt idx="1">
                  <c:v>0</c:v>
                </c:pt>
                <c:pt idx="2">
                  <c:v>28.6</c:v>
                </c:pt>
                <c:pt idx="3">
                  <c:v>28.6</c:v>
                </c:pt>
                <c:pt idx="4">
                  <c:v>28.6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4A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idx/>
          1
          <c:idx/>
          1
        </c:ser>
        <c:ser>
          <c:idx val="2"/>
          <c:order val="2"/>
          <c:tx>
            <c:strRef>
              <c:f/>
              <c:strCache>
                <c:pt idx="0">
                  <c:v>4B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40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idx/>
          2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roundedCorners val="0"/>
  <c:chart>
    <c:autoTitleDeleted val="0"/>
    <c:plotArea>
      <c:layout/>
      <c:bar3DChart xmlns:c="http://schemas.openxmlformats.org/drawingml/2006/chart">
        <c:barDir val="col"/>
        <c:grouping val="clustered"/>
        <c:gapWidth val="150"/>
        <c:axId xmlns:c="http://schemas.openxmlformats.org/drawingml/2006/chart" val="148921728"/>
        <c:axId xmlns:c="http://schemas.openxmlformats.org/drawingml/2006/chart" val="154227840"/>
        <c:dLbls xmlns:c="http://schemas.openxmlformats.org/drawingml/2006/chart"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ser>
          <c:idx val="1"/>
          <c:order val="1"/>
          <c:tx>
            <c:strRef>
              <c:f/>
              <c:strCache>
                <c:pt idx="0">
                  <c:v>Rezultati područja</c:v>
                </c:pt>
              </c:strCache>
            </c:strRef>
          </c:tx>
          <c:invertIfNegative>0</c:invertIfNegative>
          <c:cat>
            <c:strRef>
              <c:f/>
              <c:strCache>
                <c:ptCount val="5"/>
                <c:pt idx="0">
                  <c:v>Nikada</c:v>
                </c:pt>
                <c:pt idx="1">
                  <c:v>Vrlo rijetko</c:v>
                </c:pt>
                <c:pt idx="2">
                  <c:v>Povremeno</c:v>
                </c:pt>
                <c:pt idx="3">
                  <c:v>Često</c:v>
                </c:pt>
                <c:pt idx="4">
                  <c:v>Uvijek</c:v>
                </c:pt>
              </c:strCache>
            </c:strRef>
          </c:cat>
          <c:val>
            <c:numRef>
              <c:f/>
              <c:numCache>
                <c:formatCode>General</c:formatCode>
                <c:ptCount val="5"/>
                <c:pt idx="0">
                  <c:v>1.2</c:v>
                </c:pt>
                <c:pt idx="1">
                  <c:v>4.7</c:v>
                </c:pt>
                <c:pt idx="2">
                  <c:v>13.8</c:v>
                </c:pt>
                <c:pt idx="3">
                  <c:v>29.9</c:v>
                </c:pt>
                <c:pt idx="4">
                  <c:v>50.4</c:v>
                </c:pt>
              </c:numCache>
            </c:numRef>
          </c:val>
          <c:idx/>
          1
        </c:ser>
      </c:bar3DChart>
      <c:catAx xmlns:c="http://schemas.openxmlformats.org/drawingml/2006/chart">
        <c:axId val="1489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27840"/>
        <c:crosses val="autoZero"/>
        <c:auto val="1"/>
        <c:lblAlgn val="ctr"/>
        <c:lblOffset val="100"/>
        <c:noMultiLvlLbl val="0"/>
      </c:catAx>
      <c:valAx xmlns:c="http://schemas.openxmlformats.org/drawingml/2006/chart">
        <c:axId val="154227840"/>
        <c:scaling>
          <c:orientation val="minMax"/>
        </c:scaling>
        <c:delete val="0"/>
        <c:axPos val="l"/>
        <c:numFmt sourceLinked="0" formatCode="General"/>
        <c:majorGridlines/>
        <c:majorTickMark val="out"/>
        <c:minorTickMark val="none"/>
        <c:tickLblPos val="nextTo"/>
        <c:crossAx val="148921728"/>
        <c:crosses val="autoZero"/>
        <c:crossBetween val="between"/>
      </c:valAx>
    </c:plotArea>
    <c:legend>
      <c:legendPos val="b"/>
      <c:overlay val="1"/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Mikuličić</cp:lastModifiedBy>
  <cp:revision>6</cp:revision>
  <dcterms:created xsi:type="dcterms:W3CDTF">2012-07-31T21:47:00Z</dcterms:created>
  <dcterms:modified xsi:type="dcterms:W3CDTF">2014-12-06T19:02:00Z</dcterms:modified>
</cp:coreProperties>
</file>